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D4734" w14:textId="63AC154E" w:rsidR="0007029E" w:rsidRPr="00EE2E41" w:rsidRDefault="00A04EA2" w:rsidP="00FC2584">
      <w:pPr>
        <w:jc w:val="center"/>
        <w:rPr>
          <w:rFonts w:ascii="Californian FB" w:hAnsi="Californian FB"/>
          <w:b/>
          <w:bCs/>
          <w:sz w:val="24"/>
          <w:szCs w:val="24"/>
        </w:rPr>
      </w:pPr>
      <w:r w:rsidRPr="00EE2E41">
        <w:rPr>
          <w:rFonts w:ascii="Californian FB" w:hAnsi="Californian FB"/>
          <w:b/>
          <w:bCs/>
          <w:sz w:val="24"/>
          <w:szCs w:val="24"/>
        </w:rPr>
        <w:t>DATA POLICY</w:t>
      </w:r>
    </w:p>
    <w:p w14:paraId="61D3E70C" w14:textId="641E0437" w:rsidR="00A73093" w:rsidRPr="00EE2E41" w:rsidRDefault="00875503" w:rsidP="00595713">
      <w:pPr>
        <w:rPr>
          <w:rFonts w:ascii="Californian FB" w:hAnsi="Californian FB"/>
          <w:b/>
          <w:bCs/>
          <w:sz w:val="24"/>
          <w:szCs w:val="24"/>
          <w:u w:val="single"/>
        </w:rPr>
      </w:pPr>
      <w:r w:rsidRPr="00EE2E41">
        <w:rPr>
          <w:rFonts w:ascii="Californian FB" w:hAnsi="Californian FB"/>
          <w:b/>
          <w:bCs/>
          <w:sz w:val="24"/>
          <w:szCs w:val="24"/>
          <w:u w:val="single"/>
        </w:rPr>
        <w:t>Purpose</w:t>
      </w:r>
    </w:p>
    <w:p w14:paraId="189CBFB1" w14:textId="6FDE87FA" w:rsidR="00410295" w:rsidRDefault="00AB42C3" w:rsidP="00410295">
      <w:pPr>
        <w:rPr>
          <w:rFonts w:ascii="Californian FB" w:hAnsi="Californian FB"/>
          <w:sz w:val="24"/>
          <w:szCs w:val="24"/>
        </w:rPr>
      </w:pPr>
      <w:r w:rsidRPr="00DB7881">
        <w:rPr>
          <w:rFonts w:ascii="Californian FB" w:hAnsi="Californian FB"/>
          <w:sz w:val="24"/>
          <w:szCs w:val="24"/>
        </w:rPr>
        <w:t xml:space="preserve">The purpose of </w:t>
      </w:r>
      <w:r w:rsidR="00A73093">
        <w:rPr>
          <w:rFonts w:ascii="Californian FB" w:hAnsi="Californian FB"/>
          <w:sz w:val="24"/>
          <w:szCs w:val="24"/>
        </w:rPr>
        <w:t>this policy</w:t>
      </w:r>
      <w:r w:rsidRPr="00DB7881">
        <w:rPr>
          <w:rFonts w:ascii="Californian FB" w:hAnsi="Californian FB"/>
          <w:sz w:val="24"/>
          <w:szCs w:val="24"/>
        </w:rPr>
        <w:t xml:space="preserve"> is to provide researchers</w:t>
      </w:r>
      <w:r w:rsidR="00E73E85" w:rsidRPr="00DB7881">
        <w:rPr>
          <w:rFonts w:ascii="Californian FB" w:hAnsi="Californian FB"/>
          <w:sz w:val="24"/>
          <w:szCs w:val="24"/>
        </w:rPr>
        <w:t xml:space="preserve"> with</w:t>
      </w:r>
      <w:r w:rsidR="00E73E85" w:rsidRPr="00DB7881">
        <w:rPr>
          <w:rFonts w:ascii="Californian FB" w:hAnsi="Californian FB"/>
          <w:b/>
          <w:bCs/>
          <w:sz w:val="24"/>
          <w:szCs w:val="24"/>
        </w:rPr>
        <w:t xml:space="preserve"> </w:t>
      </w:r>
      <w:r w:rsidR="00671CEC" w:rsidRPr="001A7962">
        <w:rPr>
          <w:rFonts w:ascii="Californian FB" w:hAnsi="Californian FB"/>
          <w:sz w:val="24"/>
          <w:szCs w:val="24"/>
        </w:rPr>
        <w:t>the necessary information</w:t>
      </w:r>
      <w:r w:rsidR="001A7962">
        <w:rPr>
          <w:rFonts w:ascii="Californian FB" w:hAnsi="Californian FB"/>
          <w:sz w:val="24"/>
          <w:szCs w:val="24"/>
        </w:rPr>
        <w:t xml:space="preserve"> when </w:t>
      </w:r>
      <w:r w:rsidR="00C83010">
        <w:rPr>
          <w:rFonts w:ascii="Californian FB" w:hAnsi="Californian FB"/>
          <w:sz w:val="24"/>
          <w:szCs w:val="24"/>
        </w:rPr>
        <w:t>conducting Human Subjects research and collecting confidential or private information from participants.</w:t>
      </w:r>
      <w:r w:rsidR="00045460">
        <w:rPr>
          <w:rFonts w:ascii="Californian FB" w:hAnsi="Californian FB"/>
          <w:sz w:val="24"/>
          <w:szCs w:val="24"/>
        </w:rPr>
        <w:t xml:space="preserve"> </w:t>
      </w:r>
      <w:r w:rsidR="008919C5">
        <w:rPr>
          <w:rFonts w:ascii="Californian FB" w:hAnsi="Californian FB"/>
          <w:sz w:val="24"/>
          <w:szCs w:val="24"/>
        </w:rPr>
        <w:t xml:space="preserve">The following defines different types of data discussed in this policy.  </w:t>
      </w:r>
    </w:p>
    <w:p w14:paraId="6434A3CA" w14:textId="77777777" w:rsidR="00875503" w:rsidRPr="00EE2E41" w:rsidRDefault="00875503" w:rsidP="00875503">
      <w:pPr>
        <w:rPr>
          <w:rFonts w:ascii="Californian FB" w:hAnsi="Californian FB"/>
          <w:b/>
          <w:bCs/>
          <w:sz w:val="24"/>
          <w:szCs w:val="24"/>
          <w:u w:val="single"/>
        </w:rPr>
      </w:pPr>
      <w:r w:rsidRPr="00EE2E41">
        <w:rPr>
          <w:rFonts w:ascii="Californian FB" w:hAnsi="Californian FB"/>
          <w:b/>
          <w:bCs/>
          <w:sz w:val="24"/>
          <w:szCs w:val="24"/>
          <w:u w:val="single"/>
        </w:rPr>
        <w:t>Types of Data</w:t>
      </w:r>
    </w:p>
    <w:p w14:paraId="0E4138A5" w14:textId="73DB42C7" w:rsidR="00C7567B" w:rsidRDefault="00C7567B" w:rsidP="00075BE2">
      <w:pPr>
        <w:pStyle w:val="Heading1"/>
        <w:rPr>
          <w:rStyle w:val="Strong"/>
          <w:rFonts w:ascii="Californian FB" w:hAnsi="Californian FB"/>
          <w:b w:val="0"/>
          <w:bCs w:val="0"/>
          <w:color w:val="auto"/>
          <w:sz w:val="24"/>
          <w:szCs w:val="24"/>
        </w:rPr>
      </w:pPr>
      <w:r w:rsidRPr="00075BE2">
        <w:rPr>
          <w:rStyle w:val="Strong"/>
          <w:rFonts w:ascii="Californian FB" w:hAnsi="Californian FB"/>
          <w:color w:val="333333"/>
          <w:sz w:val="24"/>
          <w:szCs w:val="24"/>
        </w:rPr>
        <w:t xml:space="preserve">Identifiable </w:t>
      </w:r>
      <w:r w:rsidRPr="00075BE2">
        <w:rPr>
          <w:rStyle w:val="Strong"/>
          <w:rFonts w:ascii="Californian FB" w:hAnsi="Californian FB"/>
          <w:b w:val="0"/>
          <w:bCs w:val="0"/>
          <w:color w:val="333333"/>
          <w:sz w:val="24"/>
          <w:szCs w:val="24"/>
        </w:rPr>
        <w:t>-- any information (personal</w:t>
      </w:r>
      <w:r w:rsidR="009B26B4">
        <w:rPr>
          <w:rStyle w:val="Strong"/>
          <w:rFonts w:ascii="Californian FB" w:hAnsi="Californian FB"/>
          <w:b w:val="0"/>
          <w:bCs w:val="0"/>
          <w:color w:val="333333"/>
          <w:sz w:val="24"/>
          <w:szCs w:val="24"/>
        </w:rPr>
        <w:t xml:space="preserve"> identifiable information PII</w:t>
      </w:r>
      <w:r w:rsidRPr="00075BE2">
        <w:rPr>
          <w:rStyle w:val="Strong"/>
          <w:rFonts w:ascii="Californian FB" w:hAnsi="Californian FB"/>
          <w:b w:val="0"/>
          <w:bCs w:val="0"/>
          <w:color w:val="333333"/>
          <w:sz w:val="24"/>
          <w:szCs w:val="24"/>
        </w:rPr>
        <w:t xml:space="preserve">) </w:t>
      </w:r>
      <w:r w:rsidR="00991BD3">
        <w:rPr>
          <w:rStyle w:val="Strong"/>
          <w:rFonts w:ascii="Californian FB" w:hAnsi="Californian FB"/>
          <w:b w:val="0"/>
          <w:bCs w:val="0"/>
          <w:color w:val="333333"/>
          <w:sz w:val="24"/>
          <w:szCs w:val="24"/>
        </w:rPr>
        <w:t xml:space="preserve">or material (such as identifiable biospecimen) </w:t>
      </w:r>
      <w:r w:rsidRPr="00075BE2">
        <w:rPr>
          <w:rStyle w:val="Strong"/>
          <w:rFonts w:ascii="Californian FB" w:hAnsi="Californian FB"/>
          <w:b w:val="0"/>
          <w:bCs w:val="0"/>
          <w:color w:val="333333"/>
          <w:sz w:val="24"/>
          <w:szCs w:val="24"/>
        </w:rPr>
        <w:t>that can link a participant to a research study.</w:t>
      </w:r>
      <w:r w:rsidR="00883D1F" w:rsidRPr="00075BE2">
        <w:rPr>
          <w:rStyle w:val="Strong"/>
          <w:rFonts w:ascii="Californian FB" w:hAnsi="Californian FB"/>
          <w:b w:val="0"/>
          <w:bCs w:val="0"/>
          <w:color w:val="333333"/>
          <w:sz w:val="24"/>
          <w:szCs w:val="24"/>
        </w:rPr>
        <w:t xml:space="preserve"> </w:t>
      </w:r>
      <w:r w:rsidR="00075BE2" w:rsidRPr="00075BE2">
        <w:rPr>
          <w:rFonts w:ascii="Californian FB" w:hAnsi="Californian FB"/>
          <w:color w:val="auto"/>
          <w:sz w:val="24"/>
          <w:szCs w:val="24"/>
        </w:rPr>
        <w:t xml:space="preserve">These are the </w:t>
      </w:r>
      <w:hyperlink r:id="rId7" w:history="1">
        <w:r w:rsidR="00075BE2" w:rsidRPr="00075BE2">
          <w:rPr>
            <w:rStyle w:val="Hyperlink"/>
            <w:rFonts w:ascii="Californian FB" w:hAnsi="Californian FB"/>
            <w:sz w:val="24"/>
            <w:szCs w:val="24"/>
          </w:rPr>
          <w:t>18 HIPAA</w:t>
        </w:r>
      </w:hyperlink>
      <w:r w:rsidR="00075BE2" w:rsidRPr="00075BE2">
        <w:rPr>
          <w:rFonts w:ascii="Californian FB" w:hAnsi="Californian FB"/>
          <w:color w:val="auto"/>
          <w:sz w:val="24"/>
          <w:szCs w:val="24"/>
        </w:rPr>
        <w:t xml:space="preserve"> </w:t>
      </w:r>
      <w:r w:rsidR="00B907FF">
        <w:rPr>
          <w:rFonts w:ascii="Californian FB" w:hAnsi="Californian FB"/>
          <w:color w:val="auto"/>
          <w:sz w:val="24"/>
          <w:szCs w:val="24"/>
        </w:rPr>
        <w:t>i</w:t>
      </w:r>
      <w:r w:rsidR="00075BE2" w:rsidRPr="00075BE2">
        <w:rPr>
          <w:rFonts w:ascii="Californian FB" w:hAnsi="Californian FB"/>
          <w:color w:val="auto"/>
          <w:sz w:val="24"/>
          <w:szCs w:val="24"/>
        </w:rPr>
        <w:t>dentifiers that are considered personally identifiable information</w:t>
      </w:r>
      <w:r w:rsidR="00075BE2" w:rsidRPr="00075BE2">
        <w:rPr>
          <w:rStyle w:val="Strong"/>
          <w:rFonts w:ascii="Californian FB" w:hAnsi="Californian FB"/>
          <w:b w:val="0"/>
          <w:bCs w:val="0"/>
          <w:color w:val="auto"/>
          <w:sz w:val="24"/>
          <w:szCs w:val="24"/>
        </w:rPr>
        <w:t>.</w:t>
      </w:r>
    </w:p>
    <w:p w14:paraId="25B28892" w14:textId="77777777" w:rsidR="00C7567B" w:rsidRPr="00075BE2" w:rsidRDefault="00C7567B" w:rsidP="002F1454">
      <w:pPr>
        <w:spacing w:line="240" w:lineRule="auto"/>
        <w:contextualSpacing/>
        <w:rPr>
          <w:rStyle w:val="Strong"/>
          <w:rFonts w:ascii="Californian FB" w:hAnsi="Californian FB"/>
          <w:color w:val="333333"/>
          <w:sz w:val="24"/>
          <w:szCs w:val="24"/>
        </w:rPr>
      </w:pPr>
    </w:p>
    <w:p w14:paraId="71B2F6A0" w14:textId="31A8535E" w:rsidR="00C7567B" w:rsidRPr="00075BE2" w:rsidRDefault="002F1454" w:rsidP="006D0204">
      <w:pPr>
        <w:spacing w:after="0" w:line="240" w:lineRule="auto"/>
        <w:contextualSpacing/>
        <w:rPr>
          <w:rStyle w:val="Strong"/>
          <w:rFonts w:ascii="Californian FB" w:hAnsi="Californian FB"/>
          <w:b w:val="0"/>
          <w:bCs w:val="0"/>
          <w:color w:val="333333"/>
          <w:sz w:val="24"/>
          <w:szCs w:val="24"/>
        </w:rPr>
      </w:pPr>
      <w:r w:rsidRPr="00075BE2">
        <w:rPr>
          <w:rStyle w:val="Strong"/>
          <w:rFonts w:ascii="Californian FB" w:hAnsi="Californian FB"/>
          <w:color w:val="333333"/>
          <w:sz w:val="24"/>
          <w:szCs w:val="24"/>
        </w:rPr>
        <w:t xml:space="preserve">Anonymous – </w:t>
      </w:r>
      <w:r w:rsidRPr="00075BE2">
        <w:rPr>
          <w:rStyle w:val="Strong"/>
          <w:rFonts w:ascii="Californian FB" w:hAnsi="Californian FB"/>
          <w:b w:val="0"/>
          <w:bCs w:val="0"/>
          <w:color w:val="333333"/>
          <w:sz w:val="24"/>
          <w:szCs w:val="24"/>
        </w:rPr>
        <w:t>The dataset does not contain any identifiable information and there is no way to link the information back to identifiable information.</w:t>
      </w:r>
      <w:r w:rsidRPr="00075BE2">
        <w:rPr>
          <w:rStyle w:val="Strong"/>
          <w:rFonts w:ascii="Californian FB" w:hAnsi="Californian FB"/>
          <w:b w:val="0"/>
          <w:bCs w:val="0"/>
          <w:color w:val="333333"/>
          <w:sz w:val="24"/>
          <w:szCs w:val="24"/>
        </w:rPr>
        <w:cr/>
      </w:r>
    </w:p>
    <w:p w14:paraId="4BDBF32C" w14:textId="288C19B7" w:rsidR="00CD6175" w:rsidRPr="00075BE2" w:rsidRDefault="002F1454" w:rsidP="00410295">
      <w:pPr>
        <w:rPr>
          <w:rStyle w:val="Strong"/>
          <w:rFonts w:ascii="Californian FB" w:hAnsi="Californian FB"/>
          <w:color w:val="333333"/>
          <w:sz w:val="24"/>
          <w:szCs w:val="24"/>
        </w:rPr>
      </w:pPr>
      <w:r w:rsidRPr="00075BE2">
        <w:rPr>
          <w:rStyle w:val="Strong"/>
          <w:rFonts w:ascii="Californian FB" w:hAnsi="Californian FB"/>
          <w:color w:val="333333"/>
          <w:sz w:val="24"/>
          <w:szCs w:val="24"/>
        </w:rPr>
        <w:t xml:space="preserve">De-identified – </w:t>
      </w:r>
      <w:r w:rsidRPr="00075BE2">
        <w:rPr>
          <w:rStyle w:val="Strong"/>
          <w:rFonts w:ascii="Californian FB" w:hAnsi="Californian FB"/>
          <w:b w:val="0"/>
          <w:bCs w:val="0"/>
          <w:color w:val="333333"/>
          <w:sz w:val="24"/>
          <w:szCs w:val="24"/>
        </w:rPr>
        <w:t>The dataset does not contain any identifiable information, but there is a way to link the information back to identifiable information.</w:t>
      </w:r>
      <w:r w:rsidR="00C7567B" w:rsidRPr="00075BE2">
        <w:rPr>
          <w:rStyle w:val="Strong"/>
          <w:rFonts w:ascii="Californian FB" w:hAnsi="Californian FB"/>
          <w:b w:val="0"/>
          <w:bCs w:val="0"/>
          <w:color w:val="333333"/>
          <w:sz w:val="24"/>
          <w:szCs w:val="24"/>
        </w:rPr>
        <w:t xml:space="preserve"> </w:t>
      </w:r>
    </w:p>
    <w:p w14:paraId="5E99A78F" w14:textId="0CD54D79" w:rsidR="00796CC1" w:rsidRPr="00075BE2" w:rsidRDefault="00796CC1" w:rsidP="00783D38">
      <w:pPr>
        <w:pStyle w:val="NormalWeb"/>
        <w:shd w:val="clear" w:color="auto" w:fill="FFFFFF"/>
        <w:spacing w:after="150" w:afterAutospacing="0"/>
        <w:rPr>
          <w:rFonts w:ascii="Californian FB" w:hAnsi="Californian FB"/>
        </w:rPr>
      </w:pPr>
      <w:r w:rsidRPr="006A1C1B">
        <w:rPr>
          <w:rFonts w:ascii="Californian FB" w:hAnsi="Californian FB"/>
          <w:b/>
          <w:bCs/>
        </w:rPr>
        <w:t>Confidential</w:t>
      </w:r>
      <w:r w:rsidRPr="00796CC1">
        <w:rPr>
          <w:rFonts w:ascii="Californian FB" w:hAnsi="Californian FB"/>
        </w:rPr>
        <w:t xml:space="preserve"> </w:t>
      </w:r>
      <w:r w:rsidR="006A1C1B">
        <w:rPr>
          <w:rFonts w:ascii="Californian FB" w:hAnsi="Californian FB"/>
        </w:rPr>
        <w:t>--</w:t>
      </w:r>
      <w:r w:rsidR="002441BE">
        <w:rPr>
          <w:rFonts w:ascii="Californian FB" w:hAnsi="Californian FB"/>
        </w:rPr>
        <w:t xml:space="preserve"> </w:t>
      </w:r>
      <w:r w:rsidRPr="00796CC1">
        <w:rPr>
          <w:rFonts w:ascii="Californian FB" w:hAnsi="Californian FB"/>
        </w:rPr>
        <w:t>PI</w:t>
      </w:r>
      <w:r w:rsidR="00431D48">
        <w:rPr>
          <w:rFonts w:ascii="Californian FB" w:hAnsi="Californian FB"/>
        </w:rPr>
        <w:t>I</w:t>
      </w:r>
      <w:r w:rsidRPr="00796CC1">
        <w:rPr>
          <w:rFonts w:ascii="Californian FB" w:hAnsi="Californian FB"/>
        </w:rPr>
        <w:t xml:space="preserve"> that </w:t>
      </w:r>
      <w:r w:rsidR="004C36FB">
        <w:rPr>
          <w:rFonts w:ascii="Californian FB" w:hAnsi="Californian FB"/>
        </w:rPr>
        <w:t>a participant may not</w:t>
      </w:r>
      <w:r w:rsidRPr="00796CC1">
        <w:rPr>
          <w:rFonts w:ascii="Californian FB" w:hAnsi="Californian FB"/>
        </w:rPr>
        <w:t xml:space="preserve"> want anyone to obtain without </w:t>
      </w:r>
      <w:r w:rsidR="004C36FB">
        <w:rPr>
          <w:rFonts w:ascii="Californian FB" w:hAnsi="Californian FB"/>
        </w:rPr>
        <w:t>their</w:t>
      </w:r>
      <w:r w:rsidRPr="00796CC1">
        <w:rPr>
          <w:rFonts w:ascii="Californian FB" w:hAnsi="Californian FB"/>
        </w:rPr>
        <w:t xml:space="preserve"> permission. This may include</w:t>
      </w:r>
      <w:r w:rsidR="001C5463">
        <w:rPr>
          <w:rFonts w:ascii="Californian FB" w:hAnsi="Californian FB"/>
        </w:rPr>
        <w:t xml:space="preserve">, </w:t>
      </w:r>
      <w:r w:rsidR="002C64E5">
        <w:rPr>
          <w:rFonts w:ascii="Californian FB" w:hAnsi="Californian FB"/>
        </w:rPr>
        <w:t>s</w:t>
      </w:r>
      <w:r w:rsidRPr="00796CC1">
        <w:rPr>
          <w:rFonts w:ascii="Californian FB" w:hAnsi="Californian FB"/>
        </w:rPr>
        <w:t xml:space="preserve">ocial </w:t>
      </w:r>
      <w:r w:rsidR="002C64E5">
        <w:rPr>
          <w:rFonts w:ascii="Californian FB" w:hAnsi="Californian FB"/>
        </w:rPr>
        <w:t>s</w:t>
      </w:r>
      <w:r w:rsidRPr="00796CC1">
        <w:rPr>
          <w:rFonts w:ascii="Californian FB" w:hAnsi="Californian FB"/>
        </w:rPr>
        <w:t>ecurity number</w:t>
      </w:r>
      <w:r w:rsidR="001C5463">
        <w:rPr>
          <w:rFonts w:ascii="Californian FB" w:hAnsi="Californian FB"/>
        </w:rPr>
        <w:t>,</w:t>
      </w:r>
      <w:r w:rsidRPr="00796CC1">
        <w:rPr>
          <w:rFonts w:ascii="Californian FB" w:hAnsi="Californian FB"/>
        </w:rPr>
        <w:t xml:space="preserve"> </w:t>
      </w:r>
      <w:r w:rsidR="002C64E5">
        <w:rPr>
          <w:rFonts w:ascii="Californian FB" w:hAnsi="Californian FB"/>
        </w:rPr>
        <w:t>p</w:t>
      </w:r>
      <w:r w:rsidRPr="00796CC1">
        <w:rPr>
          <w:rFonts w:ascii="Californian FB" w:hAnsi="Californian FB"/>
        </w:rPr>
        <w:t>hone numbers of friends/family/colleagues/students</w:t>
      </w:r>
      <w:r w:rsidR="001C5463">
        <w:rPr>
          <w:rFonts w:ascii="Californian FB" w:hAnsi="Californian FB"/>
        </w:rPr>
        <w:t>, or</w:t>
      </w:r>
      <w:r w:rsidRPr="00796CC1">
        <w:rPr>
          <w:rFonts w:ascii="Californian FB" w:hAnsi="Californian FB"/>
        </w:rPr>
        <w:t xml:space="preserve"> </w:t>
      </w:r>
      <w:r w:rsidR="002C64E5">
        <w:rPr>
          <w:rFonts w:ascii="Californian FB" w:hAnsi="Californian FB"/>
        </w:rPr>
        <w:t>d</w:t>
      </w:r>
      <w:r w:rsidRPr="00796CC1">
        <w:rPr>
          <w:rFonts w:ascii="Californian FB" w:hAnsi="Californian FB"/>
        </w:rPr>
        <w:t>river's license numbers.</w:t>
      </w:r>
    </w:p>
    <w:p w14:paraId="4614B592" w14:textId="7A05C44D" w:rsidR="00F537C1" w:rsidRPr="00075BE2" w:rsidRDefault="00D72D04" w:rsidP="00783D38">
      <w:pPr>
        <w:pStyle w:val="NormalWeb"/>
        <w:shd w:val="clear" w:color="auto" w:fill="FFFFFF"/>
        <w:spacing w:after="150" w:afterAutospacing="0"/>
        <w:rPr>
          <w:rFonts w:ascii="Californian FB" w:hAnsi="Californian FB"/>
        </w:rPr>
      </w:pPr>
      <w:r w:rsidRPr="00075BE2">
        <w:rPr>
          <w:rStyle w:val="Strong"/>
          <w:rFonts w:ascii="Californian FB" w:hAnsi="Californian FB"/>
          <w:color w:val="333333"/>
        </w:rPr>
        <w:t>Coded</w:t>
      </w:r>
      <w:r w:rsidR="005672E7">
        <w:rPr>
          <w:rStyle w:val="Strong"/>
          <w:rFonts w:ascii="Californian FB" w:hAnsi="Californian FB"/>
          <w:color w:val="333333"/>
        </w:rPr>
        <w:t>--</w:t>
      </w:r>
      <w:r w:rsidRPr="00075BE2">
        <w:rPr>
          <w:rFonts w:ascii="Californian FB" w:hAnsi="Californian FB"/>
          <w:color w:val="333333"/>
        </w:rPr>
        <w:t> </w:t>
      </w:r>
      <w:r w:rsidR="00F537C1" w:rsidRPr="00F537C1">
        <w:rPr>
          <w:rFonts w:ascii="Californian FB" w:hAnsi="Californian FB"/>
        </w:rPr>
        <w:t>Data are coded when a link will exist between a unique code and</w:t>
      </w:r>
      <w:r w:rsidR="003C76A1">
        <w:rPr>
          <w:rFonts w:ascii="Californian FB" w:hAnsi="Californian FB"/>
        </w:rPr>
        <w:t xml:space="preserve"> PII </w:t>
      </w:r>
      <w:r w:rsidR="00F537C1" w:rsidRPr="00F537C1">
        <w:rPr>
          <w:rFonts w:ascii="Californian FB" w:hAnsi="Californian FB"/>
        </w:rPr>
        <w:t>such as name, medical record number, email address or telephone number.</w:t>
      </w:r>
    </w:p>
    <w:p w14:paraId="32609EFA" w14:textId="34ECA2AC" w:rsidR="00192205" w:rsidRPr="00075BE2" w:rsidRDefault="00192205" w:rsidP="00783D38">
      <w:pPr>
        <w:pStyle w:val="NormalWeb"/>
        <w:shd w:val="clear" w:color="auto" w:fill="FFFFFF"/>
        <w:spacing w:after="150" w:afterAutospacing="0"/>
        <w:rPr>
          <w:rFonts w:ascii="Californian FB" w:hAnsi="Californian FB"/>
        </w:rPr>
      </w:pPr>
      <w:r w:rsidRPr="0045768E">
        <w:rPr>
          <w:rFonts w:ascii="Californian FB" w:hAnsi="Californian FB"/>
          <w:b/>
          <w:bCs/>
        </w:rPr>
        <w:t xml:space="preserve">Protected </w:t>
      </w:r>
      <w:r w:rsidR="00D05AC2">
        <w:rPr>
          <w:rFonts w:ascii="Californian FB" w:hAnsi="Californian FB"/>
          <w:b/>
          <w:bCs/>
        </w:rPr>
        <w:t>H</w:t>
      </w:r>
      <w:r w:rsidRPr="0045768E">
        <w:rPr>
          <w:rFonts w:ascii="Californian FB" w:hAnsi="Californian FB"/>
          <w:b/>
          <w:bCs/>
        </w:rPr>
        <w:t xml:space="preserve">ealth </w:t>
      </w:r>
      <w:r w:rsidR="00D05AC2">
        <w:rPr>
          <w:rFonts w:ascii="Californian FB" w:hAnsi="Californian FB"/>
          <w:b/>
          <w:bCs/>
        </w:rPr>
        <w:t>I</w:t>
      </w:r>
      <w:r w:rsidRPr="0045768E">
        <w:rPr>
          <w:rFonts w:ascii="Californian FB" w:hAnsi="Californian FB"/>
          <w:b/>
          <w:bCs/>
        </w:rPr>
        <w:t>nformation (PHI)</w:t>
      </w:r>
      <w:r w:rsidRPr="00192205">
        <w:rPr>
          <w:rFonts w:ascii="Californian FB" w:hAnsi="Californian FB"/>
        </w:rPr>
        <w:t xml:space="preserve"> </w:t>
      </w:r>
      <w:r w:rsidR="0045768E">
        <w:rPr>
          <w:rFonts w:ascii="Californian FB" w:hAnsi="Californian FB"/>
        </w:rPr>
        <w:t>--</w:t>
      </w:r>
      <w:r w:rsidRPr="00192205">
        <w:rPr>
          <w:rFonts w:ascii="Californian FB" w:hAnsi="Californian FB"/>
        </w:rPr>
        <w:t xml:space="preserve"> any information in the medical record or designated record set that can be used to identify an individual and that was created, used, or disclosed in the course of providing a health care service such as diagnosis or treatment.</w:t>
      </w:r>
    </w:p>
    <w:p w14:paraId="41E1C36E" w14:textId="231AF029" w:rsidR="00D72D04" w:rsidRDefault="00D72D04" w:rsidP="00783D38">
      <w:pPr>
        <w:pStyle w:val="NormalWeb"/>
        <w:shd w:val="clear" w:color="auto" w:fill="FFFFFF"/>
        <w:spacing w:after="150" w:afterAutospacing="0"/>
        <w:rPr>
          <w:rFonts w:ascii="Californian FB" w:hAnsi="Californian FB"/>
          <w:color w:val="333333"/>
        </w:rPr>
      </w:pPr>
      <w:r w:rsidRPr="00075BE2">
        <w:rPr>
          <w:rStyle w:val="Strong"/>
          <w:rFonts w:ascii="Californian FB" w:hAnsi="Californian FB"/>
          <w:color w:val="333333"/>
        </w:rPr>
        <w:t>Private Information</w:t>
      </w:r>
      <w:r w:rsidR="00D05AC2">
        <w:rPr>
          <w:rStyle w:val="Strong"/>
          <w:rFonts w:ascii="Californian FB" w:hAnsi="Californian FB"/>
          <w:color w:val="333333"/>
        </w:rPr>
        <w:t xml:space="preserve"> --</w:t>
      </w:r>
      <w:r w:rsidRPr="00075BE2">
        <w:rPr>
          <w:rFonts w:ascii="Californian FB" w:hAnsi="Californian FB"/>
          <w:color w:val="333333"/>
        </w:rPr>
        <w:t> includes information about behavior that occurs in a context in which an individual can reasonably expect that no observation or recording is taking place, and information that has been provided for specific purposes by an individual and that the individual can reasonably expect will not be made public.</w:t>
      </w:r>
    </w:p>
    <w:p w14:paraId="1603B090" w14:textId="4C819A86" w:rsidR="00410295" w:rsidRPr="00EE2E41" w:rsidRDefault="00410295" w:rsidP="00783D38">
      <w:pPr>
        <w:spacing w:line="240" w:lineRule="auto"/>
        <w:rPr>
          <w:rFonts w:ascii="Californian FB" w:hAnsi="Californian FB"/>
          <w:b/>
          <w:bCs/>
          <w:sz w:val="24"/>
          <w:szCs w:val="24"/>
          <w:u w:val="single"/>
        </w:rPr>
      </w:pPr>
      <w:r w:rsidRPr="00EE2E41">
        <w:rPr>
          <w:rFonts w:ascii="Californian FB" w:hAnsi="Californian FB"/>
          <w:b/>
          <w:bCs/>
          <w:sz w:val="24"/>
          <w:szCs w:val="24"/>
          <w:u w:val="single"/>
        </w:rPr>
        <w:t xml:space="preserve">Data </w:t>
      </w:r>
      <w:r w:rsidR="00D36F42">
        <w:rPr>
          <w:rFonts w:ascii="Californian FB" w:hAnsi="Californian FB"/>
          <w:b/>
          <w:bCs/>
          <w:sz w:val="24"/>
          <w:szCs w:val="24"/>
          <w:u w:val="single"/>
        </w:rPr>
        <w:t>Storage</w:t>
      </w:r>
      <w:r w:rsidRPr="00EE2E41">
        <w:rPr>
          <w:rFonts w:ascii="Californian FB" w:hAnsi="Californian FB"/>
          <w:b/>
          <w:bCs/>
          <w:sz w:val="24"/>
          <w:szCs w:val="24"/>
          <w:u w:val="single"/>
        </w:rPr>
        <w:t xml:space="preserve"> &amp; Data S</w:t>
      </w:r>
      <w:r w:rsidR="00D36F42">
        <w:rPr>
          <w:rFonts w:ascii="Californian FB" w:hAnsi="Californian FB"/>
          <w:b/>
          <w:bCs/>
          <w:sz w:val="24"/>
          <w:szCs w:val="24"/>
          <w:u w:val="single"/>
        </w:rPr>
        <w:t>haring</w:t>
      </w:r>
    </w:p>
    <w:p w14:paraId="0B116D6D" w14:textId="1B2408AC" w:rsidR="00DC4BB3" w:rsidRPr="00595713" w:rsidRDefault="00410295" w:rsidP="00254347">
      <w:pPr>
        <w:spacing w:line="240" w:lineRule="auto"/>
        <w:rPr>
          <w:rFonts w:ascii="Californian FB" w:hAnsi="Californian FB"/>
          <w:sz w:val="24"/>
          <w:szCs w:val="24"/>
        </w:rPr>
      </w:pPr>
      <w:r w:rsidRPr="00075BE2">
        <w:rPr>
          <w:rFonts w:ascii="Californian FB" w:hAnsi="Californian FB"/>
          <w:sz w:val="24"/>
          <w:szCs w:val="24"/>
        </w:rPr>
        <w:t>Data storage is long term storage of</w:t>
      </w:r>
      <w:r w:rsidR="002B69A8">
        <w:rPr>
          <w:rFonts w:ascii="Californian FB" w:hAnsi="Californian FB"/>
          <w:sz w:val="24"/>
          <w:szCs w:val="24"/>
        </w:rPr>
        <w:t xml:space="preserve"> any</w:t>
      </w:r>
      <w:r w:rsidRPr="00075BE2">
        <w:rPr>
          <w:rFonts w:ascii="Californian FB" w:hAnsi="Californian FB"/>
          <w:sz w:val="24"/>
          <w:szCs w:val="24"/>
        </w:rPr>
        <w:t xml:space="preserve"> data collected from </w:t>
      </w:r>
      <w:r w:rsidR="00E42025">
        <w:rPr>
          <w:rFonts w:ascii="Californian FB" w:hAnsi="Californian FB"/>
          <w:sz w:val="24"/>
          <w:szCs w:val="24"/>
        </w:rPr>
        <w:t xml:space="preserve">participants. </w:t>
      </w:r>
      <w:r w:rsidR="002B69A8">
        <w:rPr>
          <w:rFonts w:ascii="Californian FB" w:hAnsi="Californian FB"/>
          <w:sz w:val="24"/>
          <w:szCs w:val="24"/>
        </w:rPr>
        <w:t>D</w:t>
      </w:r>
      <w:r w:rsidRPr="00075BE2">
        <w:rPr>
          <w:rFonts w:ascii="Californian FB" w:hAnsi="Californian FB"/>
          <w:sz w:val="24"/>
          <w:szCs w:val="24"/>
        </w:rPr>
        <w:t xml:space="preserve">ata sharing includes </w:t>
      </w:r>
      <w:r w:rsidR="00E42025">
        <w:rPr>
          <w:rFonts w:ascii="Californian FB" w:hAnsi="Californian FB"/>
          <w:sz w:val="24"/>
          <w:szCs w:val="24"/>
        </w:rPr>
        <w:t xml:space="preserve">granting access to </w:t>
      </w:r>
      <w:r w:rsidR="00DC7CEC">
        <w:rPr>
          <w:rFonts w:ascii="Californian FB" w:hAnsi="Californian FB"/>
          <w:sz w:val="24"/>
          <w:szCs w:val="24"/>
        </w:rPr>
        <w:t>any</w:t>
      </w:r>
      <w:r w:rsidR="00E42025">
        <w:rPr>
          <w:rFonts w:ascii="Californian FB" w:hAnsi="Californian FB"/>
          <w:sz w:val="24"/>
          <w:szCs w:val="24"/>
        </w:rPr>
        <w:t xml:space="preserve"> data to </w:t>
      </w:r>
      <w:r w:rsidRPr="00075BE2">
        <w:rPr>
          <w:rFonts w:ascii="Californian FB" w:hAnsi="Californian FB"/>
          <w:sz w:val="24"/>
          <w:szCs w:val="24"/>
        </w:rPr>
        <w:t>multiple researchers</w:t>
      </w:r>
      <w:r w:rsidR="00E42025">
        <w:rPr>
          <w:rFonts w:ascii="Californian FB" w:hAnsi="Californian FB"/>
          <w:sz w:val="24"/>
          <w:szCs w:val="24"/>
        </w:rPr>
        <w:t>.</w:t>
      </w:r>
      <w:r w:rsidRPr="00075BE2">
        <w:rPr>
          <w:rFonts w:ascii="Californian FB" w:hAnsi="Californian FB"/>
          <w:sz w:val="24"/>
          <w:szCs w:val="24"/>
        </w:rPr>
        <w:t xml:space="preserve"> </w:t>
      </w:r>
      <w:r w:rsidR="00397558">
        <w:rPr>
          <w:rFonts w:ascii="Californian FB" w:hAnsi="Californian FB"/>
          <w:sz w:val="24"/>
          <w:szCs w:val="24"/>
        </w:rPr>
        <w:t>Below are types of storage.</w:t>
      </w:r>
    </w:p>
    <w:p w14:paraId="40901131" w14:textId="478F5B16" w:rsidR="001E39D5" w:rsidRDefault="001E39D5" w:rsidP="00783D38">
      <w:pPr>
        <w:spacing w:line="240" w:lineRule="auto"/>
        <w:rPr>
          <w:rFonts w:ascii="Californian FB" w:hAnsi="Californian FB"/>
          <w:b/>
          <w:bCs/>
          <w:sz w:val="24"/>
          <w:szCs w:val="24"/>
          <w:u w:val="single"/>
        </w:rPr>
      </w:pPr>
      <w:r w:rsidRPr="001E39D5">
        <w:rPr>
          <w:rFonts w:ascii="Californian FB" w:hAnsi="Californian FB"/>
          <w:b/>
          <w:bCs/>
          <w:sz w:val="24"/>
          <w:szCs w:val="24"/>
          <w:u w:val="single"/>
        </w:rPr>
        <w:t>Types of Storage</w:t>
      </w:r>
    </w:p>
    <w:p w14:paraId="0DEEFA57" w14:textId="483A81C5" w:rsidR="005B04EB" w:rsidRDefault="001559BF" w:rsidP="00783D38">
      <w:pPr>
        <w:spacing w:line="240" w:lineRule="auto"/>
        <w:rPr>
          <w:rFonts w:ascii="Californian FB" w:hAnsi="Californian FB"/>
          <w:b/>
          <w:bCs/>
          <w:sz w:val="24"/>
          <w:szCs w:val="24"/>
        </w:rPr>
      </w:pPr>
      <w:r>
        <w:rPr>
          <w:rFonts w:ascii="Californian FB" w:hAnsi="Californian FB"/>
          <w:b/>
          <w:bCs/>
          <w:sz w:val="24"/>
          <w:szCs w:val="24"/>
        </w:rPr>
        <w:t xml:space="preserve">Desk-top &amp; </w:t>
      </w:r>
      <w:r w:rsidR="005B04EB">
        <w:rPr>
          <w:rFonts w:ascii="Californian FB" w:hAnsi="Californian FB"/>
          <w:b/>
          <w:bCs/>
          <w:sz w:val="24"/>
          <w:szCs w:val="24"/>
        </w:rPr>
        <w:t>Lap-top Computers</w:t>
      </w:r>
    </w:p>
    <w:p w14:paraId="21D2FC12" w14:textId="0B80F0F4" w:rsidR="00774473" w:rsidRDefault="00E558C7" w:rsidP="00783D38">
      <w:pPr>
        <w:spacing w:line="240" w:lineRule="auto"/>
        <w:rPr>
          <w:rFonts w:ascii="Californian FB" w:hAnsi="Californian FB"/>
          <w:b/>
          <w:bCs/>
          <w:sz w:val="24"/>
          <w:szCs w:val="24"/>
        </w:rPr>
      </w:pPr>
      <w:r>
        <w:rPr>
          <w:rFonts w:ascii="Californian FB" w:hAnsi="Californian FB"/>
          <w:sz w:val="24"/>
          <w:szCs w:val="24"/>
        </w:rPr>
        <w:t>University owned computers are preferred over personal as they are protected by multiple factor identification. Regardless of whether the computer is University owned or personally owned, it is expected that the</w:t>
      </w:r>
      <w:r w:rsidR="00774473" w:rsidRPr="00595713">
        <w:rPr>
          <w:rFonts w:ascii="Californian FB" w:hAnsi="Californian FB"/>
          <w:sz w:val="24"/>
          <w:szCs w:val="24"/>
        </w:rPr>
        <w:t xml:space="preserve"> devices and data </w:t>
      </w:r>
      <w:r>
        <w:rPr>
          <w:rFonts w:ascii="Californian FB" w:hAnsi="Californian FB"/>
          <w:sz w:val="24"/>
          <w:szCs w:val="24"/>
        </w:rPr>
        <w:t>will be password protected and kept in a secure location (</w:t>
      </w:r>
      <w:r w:rsidR="004C78CD">
        <w:rPr>
          <w:rFonts w:ascii="Californian FB" w:hAnsi="Californian FB"/>
          <w:sz w:val="24"/>
          <w:szCs w:val="24"/>
        </w:rPr>
        <w:t xml:space="preserve">such as </w:t>
      </w:r>
      <w:r>
        <w:rPr>
          <w:rFonts w:ascii="Californian FB" w:hAnsi="Californian FB"/>
          <w:sz w:val="24"/>
          <w:szCs w:val="24"/>
        </w:rPr>
        <w:t>a locked</w:t>
      </w:r>
      <w:r w:rsidR="00774473" w:rsidRPr="00595713">
        <w:rPr>
          <w:rFonts w:ascii="Californian FB" w:hAnsi="Californian FB"/>
          <w:sz w:val="24"/>
          <w:szCs w:val="24"/>
        </w:rPr>
        <w:t xml:space="preserve"> office</w:t>
      </w:r>
      <w:r>
        <w:rPr>
          <w:rFonts w:ascii="Californian FB" w:hAnsi="Californian FB"/>
          <w:sz w:val="24"/>
          <w:szCs w:val="24"/>
        </w:rPr>
        <w:t>)</w:t>
      </w:r>
      <w:r w:rsidR="00774473" w:rsidRPr="00595713">
        <w:rPr>
          <w:rFonts w:ascii="Californian FB" w:hAnsi="Californian FB"/>
          <w:sz w:val="24"/>
          <w:szCs w:val="24"/>
        </w:rPr>
        <w:t xml:space="preserve">. </w:t>
      </w:r>
    </w:p>
    <w:p w14:paraId="159C6C49" w14:textId="67E316CF" w:rsidR="00DC4BB3" w:rsidRDefault="00DC4BB3" w:rsidP="00783D38">
      <w:pPr>
        <w:spacing w:line="240" w:lineRule="auto"/>
        <w:rPr>
          <w:rFonts w:ascii="Californian FB" w:hAnsi="Californian FB"/>
          <w:b/>
          <w:bCs/>
          <w:sz w:val="24"/>
          <w:szCs w:val="24"/>
        </w:rPr>
      </w:pPr>
      <w:r>
        <w:rPr>
          <w:rFonts w:ascii="Californian FB" w:hAnsi="Californian FB"/>
          <w:b/>
          <w:bCs/>
          <w:sz w:val="24"/>
          <w:szCs w:val="24"/>
        </w:rPr>
        <w:lastRenderedPageBreak/>
        <w:t>Thumb Drives</w:t>
      </w:r>
      <w:r w:rsidR="00130944">
        <w:rPr>
          <w:rFonts w:ascii="Californian FB" w:hAnsi="Californian FB"/>
          <w:b/>
          <w:bCs/>
          <w:sz w:val="24"/>
          <w:szCs w:val="24"/>
        </w:rPr>
        <w:t xml:space="preserve"> &amp; External Hard Drives</w:t>
      </w:r>
    </w:p>
    <w:p w14:paraId="1BC3C7B8" w14:textId="7045139E" w:rsidR="00EB6E5E" w:rsidRPr="00DC4BB3" w:rsidRDefault="00EB6E5E" w:rsidP="00EB6E5E">
      <w:pPr>
        <w:spacing w:line="240" w:lineRule="auto"/>
        <w:rPr>
          <w:rFonts w:ascii="Californian FB" w:hAnsi="Californian FB"/>
          <w:sz w:val="24"/>
          <w:szCs w:val="24"/>
        </w:rPr>
      </w:pPr>
      <w:r>
        <w:rPr>
          <w:rFonts w:ascii="Californian FB" w:hAnsi="Californian FB"/>
          <w:sz w:val="24"/>
          <w:szCs w:val="24"/>
        </w:rPr>
        <w:t>Thumb drives are only approved to use when conducting field work and must be encrypted. The preferred storage is the CSUB Cloud drive</w:t>
      </w:r>
      <w:r w:rsidR="00C92F2F">
        <w:rPr>
          <w:rFonts w:ascii="Californian FB" w:hAnsi="Californian FB"/>
          <w:sz w:val="24"/>
          <w:szCs w:val="24"/>
        </w:rPr>
        <w:t>, lap-top, or computer hard-drive.</w:t>
      </w:r>
    </w:p>
    <w:p w14:paraId="633EAC34" w14:textId="77777777" w:rsidR="00C97108" w:rsidRDefault="00DC4BB3" w:rsidP="00783D38">
      <w:pPr>
        <w:spacing w:line="240" w:lineRule="auto"/>
        <w:rPr>
          <w:rFonts w:ascii="Californian FB" w:hAnsi="Californian FB"/>
          <w:b/>
          <w:bCs/>
          <w:sz w:val="24"/>
          <w:szCs w:val="24"/>
        </w:rPr>
      </w:pPr>
      <w:r>
        <w:rPr>
          <w:rFonts w:ascii="Californian FB" w:hAnsi="Californian FB"/>
          <w:b/>
          <w:bCs/>
          <w:sz w:val="24"/>
          <w:szCs w:val="24"/>
        </w:rPr>
        <w:t>Cloud Storage</w:t>
      </w:r>
    </w:p>
    <w:p w14:paraId="09E314C4" w14:textId="0C309E0F" w:rsidR="00DC4BB3" w:rsidRPr="00DC4BB3" w:rsidRDefault="00C97108" w:rsidP="00783D38">
      <w:pPr>
        <w:spacing w:line="240" w:lineRule="auto"/>
        <w:rPr>
          <w:rFonts w:ascii="Californian FB" w:hAnsi="Californian FB"/>
          <w:sz w:val="24"/>
          <w:szCs w:val="24"/>
        </w:rPr>
      </w:pPr>
      <w:r>
        <w:rPr>
          <w:rFonts w:ascii="Californian FB" w:hAnsi="Californian FB"/>
          <w:sz w:val="24"/>
          <w:szCs w:val="24"/>
        </w:rPr>
        <w:t>T</w:t>
      </w:r>
      <w:r w:rsidR="00A75395" w:rsidRPr="00A75395">
        <w:rPr>
          <w:rFonts w:ascii="Californian FB" w:hAnsi="Californian FB"/>
          <w:sz w:val="24"/>
          <w:szCs w:val="24"/>
        </w:rPr>
        <w:t xml:space="preserve">he </w:t>
      </w:r>
      <w:r w:rsidR="00DC4BB3" w:rsidRPr="00DC4BB3">
        <w:rPr>
          <w:rFonts w:ascii="Californian FB" w:hAnsi="Californian FB"/>
          <w:sz w:val="24"/>
          <w:szCs w:val="24"/>
        </w:rPr>
        <w:t>CSUB HSIRB only approves the use of CSUB Cloud Drives such as Box and Google Docs</w:t>
      </w:r>
      <w:r w:rsidR="00A75395">
        <w:rPr>
          <w:rFonts w:ascii="Californian FB" w:hAnsi="Californian FB"/>
          <w:sz w:val="24"/>
          <w:szCs w:val="24"/>
        </w:rPr>
        <w:t>.</w:t>
      </w:r>
      <w:r w:rsidR="00EB6E5E">
        <w:rPr>
          <w:rFonts w:ascii="Californian FB" w:hAnsi="Californian FB"/>
          <w:sz w:val="24"/>
          <w:szCs w:val="24"/>
        </w:rPr>
        <w:t xml:space="preserve"> </w:t>
      </w:r>
    </w:p>
    <w:p w14:paraId="7BBB4579" w14:textId="5B2CF74C" w:rsidR="00BB7289" w:rsidRPr="00075BE2" w:rsidRDefault="00B673DB" w:rsidP="00783D38">
      <w:pPr>
        <w:spacing w:line="240" w:lineRule="auto"/>
        <w:rPr>
          <w:rFonts w:ascii="Californian FB" w:hAnsi="Californian FB"/>
          <w:b/>
          <w:bCs/>
          <w:sz w:val="24"/>
          <w:szCs w:val="24"/>
        </w:rPr>
      </w:pPr>
      <w:r>
        <w:rPr>
          <w:rFonts w:ascii="Californian FB" w:hAnsi="Californian FB"/>
          <w:b/>
          <w:bCs/>
          <w:sz w:val="24"/>
          <w:szCs w:val="24"/>
        </w:rPr>
        <w:t xml:space="preserve">Audio &amp; Visual </w:t>
      </w:r>
      <w:r w:rsidR="00DB68D4" w:rsidRPr="00075BE2">
        <w:rPr>
          <w:rFonts w:ascii="Californian FB" w:hAnsi="Californian FB"/>
          <w:b/>
          <w:bCs/>
          <w:sz w:val="24"/>
          <w:szCs w:val="24"/>
        </w:rPr>
        <w:t>Recording Devices</w:t>
      </w:r>
      <w:r w:rsidR="005356C9" w:rsidRPr="00075BE2">
        <w:rPr>
          <w:rFonts w:ascii="Californian FB" w:hAnsi="Californian FB"/>
          <w:b/>
          <w:bCs/>
          <w:sz w:val="24"/>
          <w:szCs w:val="24"/>
        </w:rPr>
        <w:t xml:space="preserve"> </w:t>
      </w:r>
    </w:p>
    <w:p w14:paraId="0B97C795" w14:textId="6AA40AE1" w:rsidR="005356C9" w:rsidRPr="00AB42C3" w:rsidRDefault="00DC4BB3" w:rsidP="00783D38">
      <w:pPr>
        <w:spacing w:line="240" w:lineRule="auto"/>
        <w:rPr>
          <w:rFonts w:ascii="Californian FB" w:hAnsi="Californian FB"/>
          <w:sz w:val="24"/>
          <w:szCs w:val="24"/>
        </w:rPr>
      </w:pPr>
      <w:r>
        <w:rPr>
          <w:rFonts w:ascii="Californian FB" w:hAnsi="Californian FB"/>
          <w:sz w:val="24"/>
          <w:szCs w:val="24"/>
        </w:rPr>
        <w:t>On recording devices, h</w:t>
      </w:r>
      <w:r w:rsidR="005356C9" w:rsidRPr="00075BE2">
        <w:rPr>
          <w:rFonts w:ascii="Californian FB" w:hAnsi="Californian FB"/>
          <w:sz w:val="24"/>
          <w:szCs w:val="24"/>
        </w:rPr>
        <w:t xml:space="preserve">andheld </w:t>
      </w:r>
      <w:r w:rsidR="0043349D" w:rsidRPr="00075BE2">
        <w:rPr>
          <w:rFonts w:ascii="Californian FB" w:hAnsi="Californian FB"/>
          <w:sz w:val="24"/>
          <w:szCs w:val="24"/>
        </w:rPr>
        <w:t xml:space="preserve">or digital </w:t>
      </w:r>
      <w:r w:rsidR="005356C9" w:rsidRPr="00075BE2">
        <w:rPr>
          <w:rFonts w:ascii="Californian FB" w:hAnsi="Californian FB"/>
          <w:sz w:val="24"/>
          <w:szCs w:val="24"/>
        </w:rPr>
        <w:t>recorder, tape</w:t>
      </w:r>
      <w:r w:rsidR="00981D28" w:rsidRPr="00075BE2">
        <w:rPr>
          <w:rFonts w:ascii="Californian FB" w:hAnsi="Californian FB"/>
          <w:sz w:val="24"/>
          <w:szCs w:val="24"/>
        </w:rPr>
        <w:t>-</w:t>
      </w:r>
      <w:r w:rsidR="005356C9" w:rsidRPr="00075BE2">
        <w:rPr>
          <w:rFonts w:ascii="Californian FB" w:hAnsi="Californian FB"/>
          <w:sz w:val="24"/>
          <w:szCs w:val="24"/>
        </w:rPr>
        <w:t xml:space="preserve">recorder, or laptop computer </w:t>
      </w:r>
      <w:r w:rsidR="00ED371E" w:rsidRPr="00075BE2">
        <w:rPr>
          <w:rFonts w:ascii="Californian FB" w:hAnsi="Californian FB"/>
          <w:sz w:val="24"/>
          <w:szCs w:val="24"/>
        </w:rPr>
        <w:t xml:space="preserve">designated for research purposes </w:t>
      </w:r>
      <w:r w:rsidR="005356C9" w:rsidRPr="00075BE2">
        <w:rPr>
          <w:rFonts w:ascii="Californian FB" w:hAnsi="Californian FB"/>
          <w:sz w:val="24"/>
          <w:szCs w:val="24"/>
        </w:rPr>
        <w:t>are allowed</w:t>
      </w:r>
      <w:r w:rsidR="001E39D5">
        <w:rPr>
          <w:rFonts w:ascii="Californian FB" w:hAnsi="Californian FB"/>
          <w:sz w:val="24"/>
          <w:szCs w:val="24"/>
        </w:rPr>
        <w:t>;</w:t>
      </w:r>
      <w:r w:rsidR="005356C9" w:rsidRPr="00075BE2">
        <w:rPr>
          <w:rFonts w:ascii="Californian FB" w:hAnsi="Californian FB"/>
          <w:sz w:val="24"/>
          <w:szCs w:val="24"/>
        </w:rPr>
        <w:t xml:space="preserve"> cellphones are not an option</w:t>
      </w:r>
      <w:r w:rsidR="0043349D" w:rsidRPr="00075BE2">
        <w:rPr>
          <w:rFonts w:ascii="Californian FB" w:hAnsi="Californian FB"/>
          <w:sz w:val="24"/>
          <w:szCs w:val="24"/>
        </w:rPr>
        <w:t>.</w:t>
      </w:r>
      <w:r w:rsidR="005356C9" w:rsidRPr="00075BE2">
        <w:rPr>
          <w:rFonts w:ascii="Californian FB" w:hAnsi="Californian FB"/>
          <w:b/>
          <w:bCs/>
          <w:sz w:val="24"/>
          <w:szCs w:val="24"/>
        </w:rPr>
        <w:t xml:space="preserve"> </w:t>
      </w:r>
      <w:r w:rsidR="00955DE7" w:rsidRPr="00075BE2">
        <w:rPr>
          <w:rFonts w:ascii="Californian FB" w:hAnsi="Californian FB"/>
          <w:sz w:val="24"/>
          <w:szCs w:val="24"/>
        </w:rPr>
        <w:t>Personal c</w:t>
      </w:r>
      <w:r w:rsidR="00AB42C3" w:rsidRPr="00075BE2">
        <w:rPr>
          <w:rFonts w:ascii="Californian FB" w:hAnsi="Californian FB"/>
          <w:sz w:val="24"/>
          <w:szCs w:val="24"/>
        </w:rPr>
        <w:t>ellphone</w:t>
      </w:r>
      <w:r w:rsidR="00AB42C3" w:rsidRPr="00AB42C3">
        <w:rPr>
          <w:rFonts w:ascii="Californian FB" w:hAnsi="Californian FB"/>
          <w:sz w:val="24"/>
          <w:szCs w:val="24"/>
        </w:rPr>
        <w:t xml:space="preserve">s are </w:t>
      </w:r>
      <w:r w:rsidR="00E73E85">
        <w:rPr>
          <w:rFonts w:ascii="Californian FB" w:hAnsi="Californian FB"/>
          <w:sz w:val="24"/>
          <w:szCs w:val="24"/>
        </w:rPr>
        <w:t>carried around</w:t>
      </w:r>
      <w:r w:rsidR="006C7041">
        <w:rPr>
          <w:rFonts w:ascii="Californian FB" w:hAnsi="Californian FB"/>
          <w:sz w:val="24"/>
          <w:szCs w:val="24"/>
        </w:rPr>
        <w:t xml:space="preserve"> in public places</w:t>
      </w:r>
      <w:r w:rsidR="00E73E85">
        <w:rPr>
          <w:rFonts w:ascii="Californian FB" w:hAnsi="Californian FB"/>
          <w:sz w:val="24"/>
          <w:szCs w:val="24"/>
        </w:rPr>
        <w:t xml:space="preserve"> and are more likely to be lost or accessed by others.</w:t>
      </w:r>
      <w:r w:rsidR="00955DE7">
        <w:rPr>
          <w:rFonts w:ascii="Californian FB" w:hAnsi="Californian FB"/>
          <w:sz w:val="24"/>
          <w:szCs w:val="24"/>
        </w:rPr>
        <w:t xml:space="preserve"> </w:t>
      </w:r>
    </w:p>
    <w:sectPr w:rsidR="005356C9" w:rsidRPr="00AB42C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DB5F6" w14:textId="77777777" w:rsidR="00575B1E" w:rsidRDefault="00575B1E" w:rsidP="008E6420">
      <w:pPr>
        <w:spacing w:after="0" w:line="240" w:lineRule="auto"/>
      </w:pPr>
      <w:r>
        <w:separator/>
      </w:r>
    </w:p>
  </w:endnote>
  <w:endnote w:type="continuationSeparator" w:id="0">
    <w:p w14:paraId="6D4058DB" w14:textId="77777777" w:rsidR="00575B1E" w:rsidRDefault="00575B1E" w:rsidP="008E6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fornian FB" w:hAnsi="Californian FB"/>
      </w:rPr>
      <w:id w:val="-1052001573"/>
      <w:docPartObj>
        <w:docPartGallery w:val="Page Numbers (Bottom of Page)"/>
        <w:docPartUnique/>
      </w:docPartObj>
    </w:sdtPr>
    <w:sdtContent>
      <w:p w14:paraId="4673C80B" w14:textId="5F672E9A" w:rsidR="009C11D6" w:rsidRPr="009C11D6" w:rsidRDefault="009D2370">
        <w:pPr>
          <w:pStyle w:val="Footer"/>
          <w:jc w:val="right"/>
          <w:rPr>
            <w:rFonts w:ascii="Californian FB" w:hAnsi="Californian FB"/>
          </w:rPr>
        </w:pPr>
        <w:r>
          <w:rPr>
            <w:rFonts w:ascii="Californian FB" w:hAnsi="Californian FB"/>
          </w:rPr>
          <w:t xml:space="preserve">January 9, 2024 </w:t>
        </w:r>
        <w:r>
          <w:rPr>
            <w:rFonts w:ascii="Californian FB" w:hAnsi="Californian FB"/>
          </w:rPr>
          <w:tab/>
        </w:r>
        <w:r>
          <w:rPr>
            <w:rFonts w:ascii="Californian FB" w:hAnsi="Californian FB"/>
          </w:rPr>
          <w:tab/>
        </w:r>
        <w:sdt>
          <w:sdtPr>
            <w:rPr>
              <w:rFonts w:ascii="Californian FB" w:hAnsi="Californian FB"/>
            </w:rPr>
            <w:id w:val="-1769616900"/>
            <w:docPartObj>
              <w:docPartGallery w:val="Page Numbers (Top of Page)"/>
              <w:docPartUnique/>
            </w:docPartObj>
          </w:sdtPr>
          <w:sdtContent>
            <w:r w:rsidR="009C11D6" w:rsidRPr="009C11D6">
              <w:rPr>
                <w:rFonts w:ascii="Californian FB" w:hAnsi="Californian FB"/>
              </w:rPr>
              <w:t xml:space="preserve">Page </w:t>
            </w:r>
            <w:r w:rsidR="009C11D6" w:rsidRPr="009C11D6">
              <w:rPr>
                <w:rFonts w:ascii="Californian FB" w:hAnsi="Californian FB"/>
                <w:b/>
                <w:bCs/>
                <w:sz w:val="24"/>
                <w:szCs w:val="24"/>
              </w:rPr>
              <w:fldChar w:fldCharType="begin"/>
            </w:r>
            <w:r w:rsidR="009C11D6" w:rsidRPr="009C11D6">
              <w:rPr>
                <w:rFonts w:ascii="Californian FB" w:hAnsi="Californian FB"/>
                <w:b/>
                <w:bCs/>
              </w:rPr>
              <w:instrText xml:space="preserve"> PAGE </w:instrText>
            </w:r>
            <w:r w:rsidR="009C11D6" w:rsidRPr="009C11D6">
              <w:rPr>
                <w:rFonts w:ascii="Californian FB" w:hAnsi="Californian FB"/>
                <w:b/>
                <w:bCs/>
                <w:sz w:val="24"/>
                <w:szCs w:val="24"/>
              </w:rPr>
              <w:fldChar w:fldCharType="separate"/>
            </w:r>
            <w:r w:rsidR="009C11D6" w:rsidRPr="009C11D6">
              <w:rPr>
                <w:rFonts w:ascii="Californian FB" w:hAnsi="Californian FB"/>
                <w:b/>
                <w:bCs/>
                <w:noProof/>
              </w:rPr>
              <w:t>2</w:t>
            </w:r>
            <w:r w:rsidR="009C11D6" w:rsidRPr="009C11D6">
              <w:rPr>
                <w:rFonts w:ascii="Californian FB" w:hAnsi="Californian FB"/>
                <w:b/>
                <w:bCs/>
                <w:sz w:val="24"/>
                <w:szCs w:val="24"/>
              </w:rPr>
              <w:fldChar w:fldCharType="end"/>
            </w:r>
            <w:r w:rsidR="009C11D6" w:rsidRPr="009C11D6">
              <w:rPr>
                <w:rFonts w:ascii="Californian FB" w:hAnsi="Californian FB"/>
              </w:rPr>
              <w:t xml:space="preserve"> of </w:t>
            </w:r>
            <w:r w:rsidR="009C11D6" w:rsidRPr="009C11D6">
              <w:rPr>
                <w:rFonts w:ascii="Californian FB" w:hAnsi="Californian FB"/>
                <w:b/>
                <w:bCs/>
                <w:sz w:val="24"/>
                <w:szCs w:val="24"/>
              </w:rPr>
              <w:fldChar w:fldCharType="begin"/>
            </w:r>
            <w:r w:rsidR="009C11D6" w:rsidRPr="009C11D6">
              <w:rPr>
                <w:rFonts w:ascii="Californian FB" w:hAnsi="Californian FB"/>
                <w:b/>
                <w:bCs/>
              </w:rPr>
              <w:instrText xml:space="preserve"> NUMPAGES  </w:instrText>
            </w:r>
            <w:r w:rsidR="009C11D6" w:rsidRPr="009C11D6">
              <w:rPr>
                <w:rFonts w:ascii="Californian FB" w:hAnsi="Californian FB"/>
                <w:b/>
                <w:bCs/>
                <w:sz w:val="24"/>
                <w:szCs w:val="24"/>
              </w:rPr>
              <w:fldChar w:fldCharType="separate"/>
            </w:r>
            <w:r w:rsidR="009C11D6" w:rsidRPr="009C11D6">
              <w:rPr>
                <w:rFonts w:ascii="Californian FB" w:hAnsi="Californian FB"/>
                <w:b/>
                <w:bCs/>
                <w:noProof/>
              </w:rPr>
              <w:t>2</w:t>
            </w:r>
            <w:r w:rsidR="009C11D6" w:rsidRPr="009C11D6">
              <w:rPr>
                <w:rFonts w:ascii="Californian FB" w:hAnsi="Californian FB"/>
                <w:b/>
                <w:bCs/>
                <w:sz w:val="24"/>
                <w:szCs w:val="24"/>
              </w:rPr>
              <w:fldChar w:fldCharType="end"/>
            </w:r>
          </w:sdtContent>
        </w:sdt>
      </w:p>
    </w:sdtContent>
  </w:sdt>
  <w:p w14:paraId="0F651A9F" w14:textId="77777777" w:rsidR="009C11D6" w:rsidRDefault="009C1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3336B" w14:textId="77777777" w:rsidR="00575B1E" w:rsidRDefault="00575B1E" w:rsidP="008E6420">
      <w:pPr>
        <w:spacing w:after="0" w:line="240" w:lineRule="auto"/>
      </w:pPr>
      <w:r>
        <w:separator/>
      </w:r>
    </w:p>
  </w:footnote>
  <w:footnote w:type="continuationSeparator" w:id="0">
    <w:p w14:paraId="64391673" w14:textId="77777777" w:rsidR="00575B1E" w:rsidRDefault="00575B1E" w:rsidP="008E6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fornian FB" w:hAnsi="Californian FB"/>
      </w:rPr>
      <w:id w:val="-1318336367"/>
      <w:docPartObj>
        <w:docPartGallery w:val="Page Numbers (Top of Page)"/>
        <w:docPartUnique/>
      </w:docPartObj>
    </w:sdtPr>
    <w:sdtEndPr>
      <w:rPr>
        <w:rFonts w:asciiTheme="minorHAnsi" w:hAnsiTheme="minorHAnsi"/>
      </w:rPr>
    </w:sdtEndPr>
    <w:sdtContent>
      <w:p w14:paraId="099EF4FD" w14:textId="258EC885" w:rsidR="005F13A2" w:rsidRDefault="009C11D6">
        <w:pPr>
          <w:pStyle w:val="Header"/>
          <w:jc w:val="right"/>
        </w:pPr>
        <w:r>
          <w:rPr>
            <w:rFonts w:ascii="Californian FB" w:hAnsi="Californian FB"/>
          </w:rPr>
          <w:t xml:space="preserve">CSUB HSIRB </w:t>
        </w:r>
        <w:r w:rsidR="005F13A2">
          <w:rPr>
            <w:rFonts w:ascii="Californian FB" w:hAnsi="Californian FB"/>
          </w:rPr>
          <w:t>Data</w:t>
        </w:r>
        <w:r w:rsidR="001A7962">
          <w:rPr>
            <w:rFonts w:ascii="Californian FB" w:hAnsi="Californian FB"/>
          </w:rPr>
          <w:t xml:space="preserve"> Policy</w:t>
        </w:r>
        <w:r w:rsidR="005F13A2">
          <w:rPr>
            <w:rFonts w:ascii="Californian FB" w:hAnsi="Californian FB"/>
          </w:rPr>
          <w:tab/>
        </w:r>
        <w:r w:rsidR="005F13A2">
          <w:rPr>
            <w:rFonts w:ascii="Californian FB" w:hAnsi="Californian FB"/>
          </w:rPr>
          <w:tab/>
        </w:r>
      </w:p>
    </w:sdtContent>
  </w:sdt>
  <w:p w14:paraId="55D051DC" w14:textId="77777777" w:rsidR="008E6420" w:rsidRDefault="008E6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91B"/>
    <w:multiLevelType w:val="multilevel"/>
    <w:tmpl w:val="7516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B556F"/>
    <w:multiLevelType w:val="hybridMultilevel"/>
    <w:tmpl w:val="85EA0C56"/>
    <w:lvl w:ilvl="0" w:tplc="04090003">
      <w:start w:val="1"/>
      <w:numFmt w:val="bullet"/>
      <w:lvlText w:val="o"/>
      <w:lvlJc w:val="left"/>
      <w:pPr>
        <w:ind w:left="3420" w:hanging="360"/>
      </w:pPr>
      <w:rPr>
        <w:rFonts w:ascii="Courier New" w:hAnsi="Courier New" w:cs="Courier New" w:hint="default"/>
      </w:rPr>
    </w:lvl>
    <w:lvl w:ilvl="1" w:tplc="FFFFFFFF">
      <w:start w:val="1"/>
      <w:numFmt w:val="bullet"/>
      <w:lvlText w:val="o"/>
      <w:lvlJc w:val="left"/>
      <w:pPr>
        <w:ind w:left="4140" w:hanging="360"/>
      </w:pPr>
      <w:rPr>
        <w:rFonts w:ascii="Courier New" w:hAnsi="Courier New" w:cs="Courier New" w:hint="default"/>
      </w:rPr>
    </w:lvl>
    <w:lvl w:ilvl="2" w:tplc="FFFFFFFF" w:tentative="1">
      <w:start w:val="1"/>
      <w:numFmt w:val="bullet"/>
      <w:lvlText w:val=""/>
      <w:lvlJc w:val="left"/>
      <w:pPr>
        <w:ind w:left="4860" w:hanging="360"/>
      </w:pPr>
      <w:rPr>
        <w:rFonts w:ascii="Wingdings" w:hAnsi="Wingdings" w:hint="default"/>
      </w:rPr>
    </w:lvl>
    <w:lvl w:ilvl="3" w:tplc="FFFFFFFF" w:tentative="1">
      <w:start w:val="1"/>
      <w:numFmt w:val="bullet"/>
      <w:lvlText w:val=""/>
      <w:lvlJc w:val="left"/>
      <w:pPr>
        <w:ind w:left="5580" w:hanging="360"/>
      </w:pPr>
      <w:rPr>
        <w:rFonts w:ascii="Symbol" w:hAnsi="Symbol" w:hint="default"/>
      </w:rPr>
    </w:lvl>
    <w:lvl w:ilvl="4" w:tplc="FFFFFFFF" w:tentative="1">
      <w:start w:val="1"/>
      <w:numFmt w:val="bullet"/>
      <w:lvlText w:val="o"/>
      <w:lvlJc w:val="left"/>
      <w:pPr>
        <w:ind w:left="6300" w:hanging="360"/>
      </w:pPr>
      <w:rPr>
        <w:rFonts w:ascii="Courier New" w:hAnsi="Courier New" w:cs="Courier New" w:hint="default"/>
      </w:rPr>
    </w:lvl>
    <w:lvl w:ilvl="5" w:tplc="FFFFFFFF" w:tentative="1">
      <w:start w:val="1"/>
      <w:numFmt w:val="bullet"/>
      <w:lvlText w:val=""/>
      <w:lvlJc w:val="left"/>
      <w:pPr>
        <w:ind w:left="7020" w:hanging="360"/>
      </w:pPr>
      <w:rPr>
        <w:rFonts w:ascii="Wingdings" w:hAnsi="Wingdings" w:hint="default"/>
      </w:rPr>
    </w:lvl>
    <w:lvl w:ilvl="6" w:tplc="FFFFFFFF" w:tentative="1">
      <w:start w:val="1"/>
      <w:numFmt w:val="bullet"/>
      <w:lvlText w:val=""/>
      <w:lvlJc w:val="left"/>
      <w:pPr>
        <w:ind w:left="7740" w:hanging="360"/>
      </w:pPr>
      <w:rPr>
        <w:rFonts w:ascii="Symbol" w:hAnsi="Symbol" w:hint="default"/>
      </w:rPr>
    </w:lvl>
    <w:lvl w:ilvl="7" w:tplc="FFFFFFFF" w:tentative="1">
      <w:start w:val="1"/>
      <w:numFmt w:val="bullet"/>
      <w:lvlText w:val="o"/>
      <w:lvlJc w:val="left"/>
      <w:pPr>
        <w:ind w:left="8460" w:hanging="360"/>
      </w:pPr>
      <w:rPr>
        <w:rFonts w:ascii="Courier New" w:hAnsi="Courier New" w:cs="Courier New" w:hint="default"/>
      </w:rPr>
    </w:lvl>
    <w:lvl w:ilvl="8" w:tplc="FFFFFFFF" w:tentative="1">
      <w:start w:val="1"/>
      <w:numFmt w:val="bullet"/>
      <w:lvlText w:val=""/>
      <w:lvlJc w:val="left"/>
      <w:pPr>
        <w:ind w:left="9180" w:hanging="360"/>
      </w:pPr>
      <w:rPr>
        <w:rFonts w:ascii="Wingdings" w:hAnsi="Wingdings" w:hint="default"/>
      </w:rPr>
    </w:lvl>
  </w:abstractNum>
  <w:abstractNum w:abstractNumId="2" w15:restartNumberingAfterBreak="0">
    <w:nsid w:val="01570FE5"/>
    <w:multiLevelType w:val="multilevel"/>
    <w:tmpl w:val="F4A0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EB655E"/>
    <w:multiLevelType w:val="multilevel"/>
    <w:tmpl w:val="14066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1125AA"/>
    <w:multiLevelType w:val="hybridMultilevel"/>
    <w:tmpl w:val="5C42C3F2"/>
    <w:lvl w:ilvl="0" w:tplc="A4723E6E">
      <w:numFmt w:val="bullet"/>
      <w:lvlText w:val="-"/>
      <w:lvlJc w:val="left"/>
      <w:pPr>
        <w:ind w:left="900" w:hanging="360"/>
      </w:pPr>
      <w:rPr>
        <w:rFonts w:ascii="Californian FB" w:eastAsiaTheme="minorHAnsi" w:hAnsi="Californian FB"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089203F5"/>
    <w:multiLevelType w:val="multilevel"/>
    <w:tmpl w:val="F8E8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290EB1"/>
    <w:multiLevelType w:val="multilevel"/>
    <w:tmpl w:val="BF22F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BB4C01"/>
    <w:multiLevelType w:val="hybridMultilevel"/>
    <w:tmpl w:val="B81A687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30046A"/>
    <w:multiLevelType w:val="multilevel"/>
    <w:tmpl w:val="1752F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8E7DC0"/>
    <w:multiLevelType w:val="multilevel"/>
    <w:tmpl w:val="F1363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930B92"/>
    <w:multiLevelType w:val="multilevel"/>
    <w:tmpl w:val="16A88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4A0BC1"/>
    <w:multiLevelType w:val="multilevel"/>
    <w:tmpl w:val="425A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4F1D70"/>
    <w:multiLevelType w:val="multilevel"/>
    <w:tmpl w:val="117E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1C16C1"/>
    <w:multiLevelType w:val="multilevel"/>
    <w:tmpl w:val="2FA4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826AAF"/>
    <w:multiLevelType w:val="multilevel"/>
    <w:tmpl w:val="EDD6D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976250"/>
    <w:multiLevelType w:val="multilevel"/>
    <w:tmpl w:val="DEE2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4D317F"/>
    <w:multiLevelType w:val="multilevel"/>
    <w:tmpl w:val="46E87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2B40C5"/>
    <w:multiLevelType w:val="multilevel"/>
    <w:tmpl w:val="F762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FE343D"/>
    <w:multiLevelType w:val="multilevel"/>
    <w:tmpl w:val="99E6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437579"/>
    <w:multiLevelType w:val="multilevel"/>
    <w:tmpl w:val="D1900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604580"/>
    <w:multiLevelType w:val="multilevel"/>
    <w:tmpl w:val="E46EF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9D2AD4"/>
    <w:multiLevelType w:val="hybridMultilevel"/>
    <w:tmpl w:val="3D8A1FFE"/>
    <w:lvl w:ilvl="0" w:tplc="0409000F">
      <w:start w:val="1"/>
      <w:numFmt w:val="decimal"/>
      <w:lvlText w:val="%1."/>
      <w:lvlJc w:val="left"/>
      <w:pPr>
        <w:ind w:left="3510" w:hanging="360"/>
      </w:pPr>
      <w:rPr>
        <w:rFonts w:hint="default"/>
      </w:rPr>
    </w:lvl>
    <w:lvl w:ilvl="1" w:tplc="FFFFFFFF">
      <w:start w:val="1"/>
      <w:numFmt w:val="bullet"/>
      <w:lvlText w:val="o"/>
      <w:lvlJc w:val="left"/>
      <w:pPr>
        <w:ind w:left="4230" w:hanging="360"/>
      </w:pPr>
      <w:rPr>
        <w:rFonts w:ascii="Courier New" w:hAnsi="Courier New" w:cs="Courier New" w:hint="default"/>
      </w:rPr>
    </w:lvl>
    <w:lvl w:ilvl="2" w:tplc="FFFFFFFF" w:tentative="1">
      <w:start w:val="1"/>
      <w:numFmt w:val="bullet"/>
      <w:lvlText w:val=""/>
      <w:lvlJc w:val="left"/>
      <w:pPr>
        <w:ind w:left="4950" w:hanging="360"/>
      </w:pPr>
      <w:rPr>
        <w:rFonts w:ascii="Wingdings" w:hAnsi="Wingdings" w:hint="default"/>
      </w:rPr>
    </w:lvl>
    <w:lvl w:ilvl="3" w:tplc="FFFFFFFF" w:tentative="1">
      <w:start w:val="1"/>
      <w:numFmt w:val="bullet"/>
      <w:lvlText w:val=""/>
      <w:lvlJc w:val="left"/>
      <w:pPr>
        <w:ind w:left="5670" w:hanging="360"/>
      </w:pPr>
      <w:rPr>
        <w:rFonts w:ascii="Symbol" w:hAnsi="Symbol" w:hint="default"/>
      </w:rPr>
    </w:lvl>
    <w:lvl w:ilvl="4" w:tplc="FFFFFFFF" w:tentative="1">
      <w:start w:val="1"/>
      <w:numFmt w:val="bullet"/>
      <w:lvlText w:val="o"/>
      <w:lvlJc w:val="left"/>
      <w:pPr>
        <w:ind w:left="6390" w:hanging="360"/>
      </w:pPr>
      <w:rPr>
        <w:rFonts w:ascii="Courier New" w:hAnsi="Courier New" w:cs="Courier New" w:hint="default"/>
      </w:rPr>
    </w:lvl>
    <w:lvl w:ilvl="5" w:tplc="FFFFFFFF" w:tentative="1">
      <w:start w:val="1"/>
      <w:numFmt w:val="bullet"/>
      <w:lvlText w:val=""/>
      <w:lvlJc w:val="left"/>
      <w:pPr>
        <w:ind w:left="7110" w:hanging="360"/>
      </w:pPr>
      <w:rPr>
        <w:rFonts w:ascii="Wingdings" w:hAnsi="Wingdings" w:hint="default"/>
      </w:rPr>
    </w:lvl>
    <w:lvl w:ilvl="6" w:tplc="FFFFFFFF" w:tentative="1">
      <w:start w:val="1"/>
      <w:numFmt w:val="bullet"/>
      <w:lvlText w:val=""/>
      <w:lvlJc w:val="left"/>
      <w:pPr>
        <w:ind w:left="7830" w:hanging="360"/>
      </w:pPr>
      <w:rPr>
        <w:rFonts w:ascii="Symbol" w:hAnsi="Symbol" w:hint="default"/>
      </w:rPr>
    </w:lvl>
    <w:lvl w:ilvl="7" w:tplc="FFFFFFFF" w:tentative="1">
      <w:start w:val="1"/>
      <w:numFmt w:val="bullet"/>
      <w:lvlText w:val="o"/>
      <w:lvlJc w:val="left"/>
      <w:pPr>
        <w:ind w:left="8550" w:hanging="360"/>
      </w:pPr>
      <w:rPr>
        <w:rFonts w:ascii="Courier New" w:hAnsi="Courier New" w:cs="Courier New" w:hint="default"/>
      </w:rPr>
    </w:lvl>
    <w:lvl w:ilvl="8" w:tplc="FFFFFFFF" w:tentative="1">
      <w:start w:val="1"/>
      <w:numFmt w:val="bullet"/>
      <w:lvlText w:val=""/>
      <w:lvlJc w:val="left"/>
      <w:pPr>
        <w:ind w:left="9270" w:hanging="360"/>
      </w:pPr>
      <w:rPr>
        <w:rFonts w:ascii="Wingdings" w:hAnsi="Wingdings" w:hint="default"/>
      </w:rPr>
    </w:lvl>
  </w:abstractNum>
  <w:abstractNum w:abstractNumId="22" w15:restartNumberingAfterBreak="0">
    <w:nsid w:val="605D2443"/>
    <w:multiLevelType w:val="multilevel"/>
    <w:tmpl w:val="8A4E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F738DE"/>
    <w:multiLevelType w:val="multilevel"/>
    <w:tmpl w:val="DB3C2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EB2768"/>
    <w:multiLevelType w:val="multilevel"/>
    <w:tmpl w:val="EBBC4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9A3B28"/>
    <w:multiLevelType w:val="multilevel"/>
    <w:tmpl w:val="5BF0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8D3FFC"/>
    <w:multiLevelType w:val="hybridMultilevel"/>
    <w:tmpl w:val="B52E54C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0152F90"/>
    <w:multiLevelType w:val="multilevel"/>
    <w:tmpl w:val="D82C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952F99"/>
    <w:multiLevelType w:val="multilevel"/>
    <w:tmpl w:val="756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6711827">
    <w:abstractNumId w:val="8"/>
  </w:num>
  <w:num w:numId="2" w16cid:durableId="1913390921">
    <w:abstractNumId w:val="20"/>
  </w:num>
  <w:num w:numId="3" w16cid:durableId="687683436">
    <w:abstractNumId w:val="27"/>
  </w:num>
  <w:num w:numId="4" w16cid:durableId="2053378270">
    <w:abstractNumId w:val="2"/>
  </w:num>
  <w:num w:numId="5" w16cid:durableId="1076899684">
    <w:abstractNumId w:val="15"/>
  </w:num>
  <w:num w:numId="6" w16cid:durableId="1107584113">
    <w:abstractNumId w:val="12"/>
  </w:num>
  <w:num w:numId="7" w16cid:durableId="35206087">
    <w:abstractNumId w:val="19"/>
  </w:num>
  <w:num w:numId="8" w16cid:durableId="217784660">
    <w:abstractNumId w:val="18"/>
  </w:num>
  <w:num w:numId="9" w16cid:durableId="1153064119">
    <w:abstractNumId w:val="9"/>
  </w:num>
  <w:num w:numId="10" w16cid:durableId="468865392">
    <w:abstractNumId w:val="16"/>
  </w:num>
  <w:num w:numId="11" w16cid:durableId="1913999371">
    <w:abstractNumId w:val="24"/>
  </w:num>
  <w:num w:numId="12" w16cid:durableId="232745340">
    <w:abstractNumId w:val="22"/>
  </w:num>
  <w:num w:numId="13" w16cid:durableId="394278265">
    <w:abstractNumId w:val="28"/>
  </w:num>
  <w:num w:numId="14" w16cid:durableId="550311541">
    <w:abstractNumId w:val="0"/>
  </w:num>
  <w:num w:numId="15" w16cid:durableId="949624566">
    <w:abstractNumId w:val="25"/>
  </w:num>
  <w:num w:numId="16" w16cid:durableId="23676102">
    <w:abstractNumId w:val="23"/>
  </w:num>
  <w:num w:numId="17" w16cid:durableId="1971863934">
    <w:abstractNumId w:val="11"/>
  </w:num>
  <w:num w:numId="18" w16cid:durableId="832137506">
    <w:abstractNumId w:val="3"/>
  </w:num>
  <w:num w:numId="19" w16cid:durableId="2015953840">
    <w:abstractNumId w:val="14"/>
  </w:num>
  <w:num w:numId="20" w16cid:durableId="416024007">
    <w:abstractNumId w:val="17"/>
  </w:num>
  <w:num w:numId="21" w16cid:durableId="1465545487">
    <w:abstractNumId w:val="5"/>
  </w:num>
  <w:num w:numId="22" w16cid:durableId="1702516779">
    <w:abstractNumId w:val="13"/>
  </w:num>
  <w:num w:numId="23" w16cid:durableId="990644213">
    <w:abstractNumId w:val="6"/>
  </w:num>
  <w:num w:numId="24" w16cid:durableId="988829547">
    <w:abstractNumId w:val="10"/>
  </w:num>
  <w:num w:numId="25" w16cid:durableId="921714888">
    <w:abstractNumId w:val="26"/>
  </w:num>
  <w:num w:numId="26" w16cid:durableId="1115716837">
    <w:abstractNumId w:val="1"/>
  </w:num>
  <w:num w:numId="27" w16cid:durableId="1211769127">
    <w:abstractNumId w:val="21"/>
  </w:num>
  <w:num w:numId="28" w16cid:durableId="2037148983">
    <w:abstractNumId w:val="7"/>
  </w:num>
  <w:num w:numId="29" w16cid:durableId="3769000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341"/>
    <w:rsid w:val="00026435"/>
    <w:rsid w:val="00045460"/>
    <w:rsid w:val="0007029E"/>
    <w:rsid w:val="00071BBF"/>
    <w:rsid w:val="0007386C"/>
    <w:rsid w:val="00075BE2"/>
    <w:rsid w:val="000A1341"/>
    <w:rsid w:val="000B030B"/>
    <w:rsid w:val="000B6DA9"/>
    <w:rsid w:val="000C394B"/>
    <w:rsid w:val="000D5E88"/>
    <w:rsid w:val="000E1FEA"/>
    <w:rsid w:val="00112BF9"/>
    <w:rsid w:val="0011622F"/>
    <w:rsid w:val="00126846"/>
    <w:rsid w:val="00130530"/>
    <w:rsid w:val="00130944"/>
    <w:rsid w:val="00133345"/>
    <w:rsid w:val="00152FD3"/>
    <w:rsid w:val="001559BF"/>
    <w:rsid w:val="00192205"/>
    <w:rsid w:val="001A6178"/>
    <w:rsid w:val="001A7962"/>
    <w:rsid w:val="001B4515"/>
    <w:rsid w:val="001B68C6"/>
    <w:rsid w:val="001C5463"/>
    <w:rsid w:val="001E39D5"/>
    <w:rsid w:val="001E5387"/>
    <w:rsid w:val="001F233F"/>
    <w:rsid w:val="001F38D7"/>
    <w:rsid w:val="00204258"/>
    <w:rsid w:val="0020770A"/>
    <w:rsid w:val="0023402E"/>
    <w:rsid w:val="002441BE"/>
    <w:rsid w:val="00254347"/>
    <w:rsid w:val="00274C48"/>
    <w:rsid w:val="0028349C"/>
    <w:rsid w:val="0028753C"/>
    <w:rsid w:val="00294CBB"/>
    <w:rsid w:val="002B6361"/>
    <w:rsid w:val="002B69A8"/>
    <w:rsid w:val="002C64E5"/>
    <w:rsid w:val="002E09B0"/>
    <w:rsid w:val="002F1454"/>
    <w:rsid w:val="002F7E09"/>
    <w:rsid w:val="0031689A"/>
    <w:rsid w:val="0032393D"/>
    <w:rsid w:val="0037210D"/>
    <w:rsid w:val="003822BC"/>
    <w:rsid w:val="003930CC"/>
    <w:rsid w:val="00397558"/>
    <w:rsid w:val="003B6367"/>
    <w:rsid w:val="003C76A1"/>
    <w:rsid w:val="003F31FD"/>
    <w:rsid w:val="00410295"/>
    <w:rsid w:val="00420DEF"/>
    <w:rsid w:val="00431D48"/>
    <w:rsid w:val="0043349D"/>
    <w:rsid w:val="0044594B"/>
    <w:rsid w:val="00450652"/>
    <w:rsid w:val="0045768E"/>
    <w:rsid w:val="00464A4C"/>
    <w:rsid w:val="00474C91"/>
    <w:rsid w:val="0047513C"/>
    <w:rsid w:val="0048090A"/>
    <w:rsid w:val="004A351D"/>
    <w:rsid w:val="004C36FB"/>
    <w:rsid w:val="004C78CD"/>
    <w:rsid w:val="004D03FB"/>
    <w:rsid w:val="005232DA"/>
    <w:rsid w:val="005356C9"/>
    <w:rsid w:val="005375E6"/>
    <w:rsid w:val="00552D8E"/>
    <w:rsid w:val="00555B4B"/>
    <w:rsid w:val="005672E7"/>
    <w:rsid w:val="00575B1E"/>
    <w:rsid w:val="005867BB"/>
    <w:rsid w:val="00595713"/>
    <w:rsid w:val="005B04EB"/>
    <w:rsid w:val="005F13A2"/>
    <w:rsid w:val="005F2E83"/>
    <w:rsid w:val="005F6D8A"/>
    <w:rsid w:val="00607565"/>
    <w:rsid w:val="00623737"/>
    <w:rsid w:val="00625EAD"/>
    <w:rsid w:val="00665864"/>
    <w:rsid w:val="00671CEC"/>
    <w:rsid w:val="00677C75"/>
    <w:rsid w:val="00682D33"/>
    <w:rsid w:val="006967D3"/>
    <w:rsid w:val="006A1C1B"/>
    <w:rsid w:val="006C7041"/>
    <w:rsid w:val="006D0204"/>
    <w:rsid w:val="006F457B"/>
    <w:rsid w:val="00706939"/>
    <w:rsid w:val="00722074"/>
    <w:rsid w:val="0076395E"/>
    <w:rsid w:val="0076406F"/>
    <w:rsid w:val="0077104F"/>
    <w:rsid w:val="00774473"/>
    <w:rsid w:val="00783D38"/>
    <w:rsid w:val="00787C09"/>
    <w:rsid w:val="00796CC1"/>
    <w:rsid w:val="007A3D89"/>
    <w:rsid w:val="007B5CCD"/>
    <w:rsid w:val="007C2234"/>
    <w:rsid w:val="007E0F2D"/>
    <w:rsid w:val="007E6868"/>
    <w:rsid w:val="008007B0"/>
    <w:rsid w:val="008062BE"/>
    <w:rsid w:val="00811470"/>
    <w:rsid w:val="00830E05"/>
    <w:rsid w:val="008324A3"/>
    <w:rsid w:val="00842C58"/>
    <w:rsid w:val="00867578"/>
    <w:rsid w:val="00875503"/>
    <w:rsid w:val="0087552C"/>
    <w:rsid w:val="00883D1F"/>
    <w:rsid w:val="008919C5"/>
    <w:rsid w:val="008A08BD"/>
    <w:rsid w:val="008A4884"/>
    <w:rsid w:val="008D301C"/>
    <w:rsid w:val="008D6C29"/>
    <w:rsid w:val="008E6420"/>
    <w:rsid w:val="008F3096"/>
    <w:rsid w:val="00914457"/>
    <w:rsid w:val="00921C32"/>
    <w:rsid w:val="00955DE7"/>
    <w:rsid w:val="00971953"/>
    <w:rsid w:val="00981D28"/>
    <w:rsid w:val="00991BD3"/>
    <w:rsid w:val="00996046"/>
    <w:rsid w:val="009A44CE"/>
    <w:rsid w:val="009A61CD"/>
    <w:rsid w:val="009B26B4"/>
    <w:rsid w:val="009C11D6"/>
    <w:rsid w:val="009D2370"/>
    <w:rsid w:val="009E3858"/>
    <w:rsid w:val="00A00866"/>
    <w:rsid w:val="00A04EA2"/>
    <w:rsid w:val="00A13514"/>
    <w:rsid w:val="00A24296"/>
    <w:rsid w:val="00A45D7F"/>
    <w:rsid w:val="00A47887"/>
    <w:rsid w:val="00A70F1F"/>
    <w:rsid w:val="00A73093"/>
    <w:rsid w:val="00A73900"/>
    <w:rsid w:val="00A75395"/>
    <w:rsid w:val="00A86170"/>
    <w:rsid w:val="00AB42C3"/>
    <w:rsid w:val="00AE1391"/>
    <w:rsid w:val="00AF0A95"/>
    <w:rsid w:val="00B15E9A"/>
    <w:rsid w:val="00B21685"/>
    <w:rsid w:val="00B501B9"/>
    <w:rsid w:val="00B673DB"/>
    <w:rsid w:val="00B70CA6"/>
    <w:rsid w:val="00B761C8"/>
    <w:rsid w:val="00B907FF"/>
    <w:rsid w:val="00BA276A"/>
    <w:rsid w:val="00BB7289"/>
    <w:rsid w:val="00BC118A"/>
    <w:rsid w:val="00C027CD"/>
    <w:rsid w:val="00C15A1E"/>
    <w:rsid w:val="00C31F79"/>
    <w:rsid w:val="00C36847"/>
    <w:rsid w:val="00C6133A"/>
    <w:rsid w:val="00C7567B"/>
    <w:rsid w:val="00C765A9"/>
    <w:rsid w:val="00C83010"/>
    <w:rsid w:val="00C92F2F"/>
    <w:rsid w:val="00C937EA"/>
    <w:rsid w:val="00C97108"/>
    <w:rsid w:val="00CB1ACA"/>
    <w:rsid w:val="00CB5153"/>
    <w:rsid w:val="00CC0840"/>
    <w:rsid w:val="00CC0A7E"/>
    <w:rsid w:val="00CC5013"/>
    <w:rsid w:val="00CC7523"/>
    <w:rsid w:val="00CD28E2"/>
    <w:rsid w:val="00CD6175"/>
    <w:rsid w:val="00CE4DA0"/>
    <w:rsid w:val="00D05AC2"/>
    <w:rsid w:val="00D0774C"/>
    <w:rsid w:val="00D36F42"/>
    <w:rsid w:val="00D72D04"/>
    <w:rsid w:val="00D837D6"/>
    <w:rsid w:val="00D87880"/>
    <w:rsid w:val="00DB68D4"/>
    <w:rsid w:val="00DB7881"/>
    <w:rsid w:val="00DC4BB3"/>
    <w:rsid w:val="00DC7CEC"/>
    <w:rsid w:val="00DD33FE"/>
    <w:rsid w:val="00DF79FC"/>
    <w:rsid w:val="00E42025"/>
    <w:rsid w:val="00E458D9"/>
    <w:rsid w:val="00E558C7"/>
    <w:rsid w:val="00E571B6"/>
    <w:rsid w:val="00E72AB0"/>
    <w:rsid w:val="00E73371"/>
    <w:rsid w:val="00E73E85"/>
    <w:rsid w:val="00E96F38"/>
    <w:rsid w:val="00EB14ED"/>
    <w:rsid w:val="00EB6E5E"/>
    <w:rsid w:val="00ED371E"/>
    <w:rsid w:val="00EE2E41"/>
    <w:rsid w:val="00EE4A87"/>
    <w:rsid w:val="00EF19AB"/>
    <w:rsid w:val="00F12C7C"/>
    <w:rsid w:val="00F234EE"/>
    <w:rsid w:val="00F50A44"/>
    <w:rsid w:val="00F537C1"/>
    <w:rsid w:val="00F618D7"/>
    <w:rsid w:val="00F67C43"/>
    <w:rsid w:val="00F8024F"/>
    <w:rsid w:val="00F95DFF"/>
    <w:rsid w:val="00FB56E2"/>
    <w:rsid w:val="00FB5C62"/>
    <w:rsid w:val="00FC2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4B65"/>
  <w15:chartTrackingRefBased/>
  <w15:docId w15:val="{275B38C2-D647-4DE3-B016-B4F20334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8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11470"/>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811470"/>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next w:val="Normal"/>
    <w:link w:val="Heading4Char"/>
    <w:uiPriority w:val="9"/>
    <w:semiHidden/>
    <w:unhideWhenUsed/>
    <w:qFormat/>
    <w:rsid w:val="0062373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2373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1470"/>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811470"/>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81147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811470"/>
    <w:rPr>
      <w:color w:val="0000FF"/>
      <w:u w:val="single"/>
    </w:rPr>
  </w:style>
  <w:style w:type="character" w:customStyle="1" w:styleId="new-window-popup-info">
    <w:name w:val="new-window-popup-info"/>
    <w:basedOn w:val="DefaultParagraphFont"/>
    <w:rsid w:val="00811470"/>
  </w:style>
  <w:style w:type="character" w:styleId="UnresolvedMention">
    <w:name w:val="Unresolved Mention"/>
    <w:basedOn w:val="DefaultParagraphFont"/>
    <w:uiPriority w:val="99"/>
    <w:semiHidden/>
    <w:unhideWhenUsed/>
    <w:rsid w:val="00811470"/>
    <w:rPr>
      <w:color w:val="605E5C"/>
      <w:shd w:val="clear" w:color="auto" w:fill="E1DFDD"/>
    </w:rPr>
  </w:style>
  <w:style w:type="character" w:styleId="Strong">
    <w:name w:val="Strong"/>
    <w:basedOn w:val="DefaultParagraphFont"/>
    <w:uiPriority w:val="22"/>
    <w:qFormat/>
    <w:rsid w:val="00921C32"/>
    <w:rPr>
      <w:b/>
      <w:bCs/>
    </w:rPr>
  </w:style>
  <w:style w:type="character" w:customStyle="1" w:styleId="Heading1Char">
    <w:name w:val="Heading 1 Char"/>
    <w:basedOn w:val="DefaultParagraphFont"/>
    <w:link w:val="Heading1"/>
    <w:uiPriority w:val="9"/>
    <w:rsid w:val="008A4884"/>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62373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23737"/>
    <w:rPr>
      <w:rFonts w:asciiTheme="majorHAnsi" w:eastAsiaTheme="majorEastAsia" w:hAnsiTheme="majorHAnsi" w:cstheme="majorBidi"/>
      <w:color w:val="2F5496" w:themeColor="accent1" w:themeShade="BF"/>
    </w:rPr>
  </w:style>
  <w:style w:type="character" w:customStyle="1" w:styleId="sc-bdvaja">
    <w:name w:val="sc-bdvaja"/>
    <w:basedOn w:val="DefaultParagraphFont"/>
    <w:rsid w:val="00623737"/>
  </w:style>
  <w:style w:type="character" w:customStyle="1" w:styleId="sc-foicqy">
    <w:name w:val="sc-foicqy"/>
    <w:basedOn w:val="DefaultParagraphFont"/>
    <w:rsid w:val="00623737"/>
  </w:style>
  <w:style w:type="paragraph" w:customStyle="1" w:styleId="overlay-text">
    <w:name w:val="overlay-text"/>
    <w:basedOn w:val="Normal"/>
    <w:rsid w:val="0070693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FollowedHyperlink">
    <w:name w:val="FollowedHyperlink"/>
    <w:basedOn w:val="DefaultParagraphFont"/>
    <w:uiPriority w:val="99"/>
    <w:semiHidden/>
    <w:unhideWhenUsed/>
    <w:rsid w:val="002B6361"/>
    <w:rPr>
      <w:color w:val="954F72" w:themeColor="followedHyperlink"/>
      <w:u w:val="single"/>
    </w:rPr>
  </w:style>
  <w:style w:type="paragraph" w:styleId="ListParagraph">
    <w:name w:val="List Paragraph"/>
    <w:basedOn w:val="Normal"/>
    <w:uiPriority w:val="34"/>
    <w:qFormat/>
    <w:rsid w:val="00A86170"/>
    <w:pPr>
      <w:ind w:left="720"/>
      <w:contextualSpacing/>
    </w:pPr>
  </w:style>
  <w:style w:type="paragraph" w:styleId="Header">
    <w:name w:val="header"/>
    <w:basedOn w:val="Normal"/>
    <w:link w:val="HeaderChar"/>
    <w:uiPriority w:val="99"/>
    <w:unhideWhenUsed/>
    <w:rsid w:val="008E6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420"/>
  </w:style>
  <w:style w:type="paragraph" w:styleId="Footer">
    <w:name w:val="footer"/>
    <w:basedOn w:val="Normal"/>
    <w:link w:val="FooterChar"/>
    <w:uiPriority w:val="99"/>
    <w:unhideWhenUsed/>
    <w:rsid w:val="008E6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420"/>
  </w:style>
  <w:style w:type="character" w:styleId="Emphasis">
    <w:name w:val="Emphasis"/>
    <w:basedOn w:val="DefaultParagraphFont"/>
    <w:uiPriority w:val="20"/>
    <w:qFormat/>
    <w:rsid w:val="00075B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599328">
      <w:bodyDiv w:val="1"/>
      <w:marLeft w:val="0"/>
      <w:marRight w:val="0"/>
      <w:marTop w:val="0"/>
      <w:marBottom w:val="0"/>
      <w:divBdr>
        <w:top w:val="none" w:sz="0" w:space="0" w:color="auto"/>
        <w:left w:val="none" w:sz="0" w:space="0" w:color="auto"/>
        <w:bottom w:val="none" w:sz="0" w:space="0" w:color="auto"/>
        <w:right w:val="none" w:sz="0" w:space="0" w:color="auto"/>
      </w:divBdr>
      <w:divsChild>
        <w:div w:id="146866567">
          <w:marLeft w:val="0"/>
          <w:marRight w:val="0"/>
          <w:marTop w:val="0"/>
          <w:marBottom w:val="0"/>
          <w:divBdr>
            <w:top w:val="none" w:sz="0" w:space="0" w:color="auto"/>
            <w:left w:val="none" w:sz="0" w:space="0" w:color="auto"/>
            <w:bottom w:val="none" w:sz="0" w:space="0" w:color="auto"/>
            <w:right w:val="none" w:sz="0" w:space="0" w:color="auto"/>
          </w:divBdr>
          <w:divsChild>
            <w:div w:id="11611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648180">
      <w:bodyDiv w:val="1"/>
      <w:marLeft w:val="0"/>
      <w:marRight w:val="0"/>
      <w:marTop w:val="0"/>
      <w:marBottom w:val="0"/>
      <w:divBdr>
        <w:top w:val="none" w:sz="0" w:space="0" w:color="auto"/>
        <w:left w:val="none" w:sz="0" w:space="0" w:color="auto"/>
        <w:bottom w:val="none" w:sz="0" w:space="0" w:color="auto"/>
        <w:right w:val="none" w:sz="0" w:space="0" w:color="auto"/>
      </w:divBdr>
    </w:div>
    <w:div w:id="490634321">
      <w:bodyDiv w:val="1"/>
      <w:marLeft w:val="0"/>
      <w:marRight w:val="0"/>
      <w:marTop w:val="0"/>
      <w:marBottom w:val="0"/>
      <w:divBdr>
        <w:top w:val="none" w:sz="0" w:space="0" w:color="auto"/>
        <w:left w:val="none" w:sz="0" w:space="0" w:color="auto"/>
        <w:bottom w:val="none" w:sz="0" w:space="0" w:color="auto"/>
        <w:right w:val="none" w:sz="0" w:space="0" w:color="auto"/>
      </w:divBdr>
    </w:div>
    <w:div w:id="519514491">
      <w:bodyDiv w:val="1"/>
      <w:marLeft w:val="0"/>
      <w:marRight w:val="0"/>
      <w:marTop w:val="0"/>
      <w:marBottom w:val="0"/>
      <w:divBdr>
        <w:top w:val="none" w:sz="0" w:space="0" w:color="auto"/>
        <w:left w:val="none" w:sz="0" w:space="0" w:color="auto"/>
        <w:bottom w:val="none" w:sz="0" w:space="0" w:color="auto"/>
        <w:right w:val="none" w:sz="0" w:space="0" w:color="auto"/>
      </w:divBdr>
    </w:div>
    <w:div w:id="636224945">
      <w:bodyDiv w:val="1"/>
      <w:marLeft w:val="0"/>
      <w:marRight w:val="0"/>
      <w:marTop w:val="0"/>
      <w:marBottom w:val="0"/>
      <w:divBdr>
        <w:top w:val="none" w:sz="0" w:space="0" w:color="auto"/>
        <w:left w:val="none" w:sz="0" w:space="0" w:color="auto"/>
        <w:bottom w:val="none" w:sz="0" w:space="0" w:color="auto"/>
        <w:right w:val="none" w:sz="0" w:space="0" w:color="auto"/>
      </w:divBdr>
      <w:divsChild>
        <w:div w:id="244537763">
          <w:marLeft w:val="0"/>
          <w:marRight w:val="0"/>
          <w:marTop w:val="0"/>
          <w:marBottom w:val="0"/>
          <w:divBdr>
            <w:top w:val="none" w:sz="0" w:space="0" w:color="auto"/>
            <w:left w:val="none" w:sz="0" w:space="0" w:color="auto"/>
            <w:bottom w:val="none" w:sz="0" w:space="0" w:color="auto"/>
            <w:right w:val="none" w:sz="0" w:space="0" w:color="auto"/>
          </w:divBdr>
          <w:divsChild>
            <w:div w:id="45221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655108">
          <w:marLeft w:val="0"/>
          <w:marRight w:val="0"/>
          <w:marTop w:val="0"/>
          <w:marBottom w:val="0"/>
          <w:divBdr>
            <w:top w:val="none" w:sz="0" w:space="0" w:color="auto"/>
            <w:left w:val="none" w:sz="0" w:space="0" w:color="auto"/>
            <w:bottom w:val="none" w:sz="0" w:space="0" w:color="auto"/>
            <w:right w:val="none" w:sz="0" w:space="0" w:color="auto"/>
          </w:divBdr>
          <w:divsChild>
            <w:div w:id="799616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39471">
      <w:bodyDiv w:val="1"/>
      <w:marLeft w:val="0"/>
      <w:marRight w:val="0"/>
      <w:marTop w:val="0"/>
      <w:marBottom w:val="0"/>
      <w:divBdr>
        <w:top w:val="none" w:sz="0" w:space="0" w:color="auto"/>
        <w:left w:val="none" w:sz="0" w:space="0" w:color="auto"/>
        <w:bottom w:val="none" w:sz="0" w:space="0" w:color="auto"/>
        <w:right w:val="none" w:sz="0" w:space="0" w:color="auto"/>
      </w:divBdr>
    </w:div>
    <w:div w:id="1213493734">
      <w:bodyDiv w:val="1"/>
      <w:marLeft w:val="0"/>
      <w:marRight w:val="0"/>
      <w:marTop w:val="0"/>
      <w:marBottom w:val="0"/>
      <w:divBdr>
        <w:top w:val="none" w:sz="0" w:space="0" w:color="auto"/>
        <w:left w:val="none" w:sz="0" w:space="0" w:color="auto"/>
        <w:bottom w:val="none" w:sz="0" w:space="0" w:color="auto"/>
        <w:right w:val="none" w:sz="0" w:space="0" w:color="auto"/>
      </w:divBdr>
    </w:div>
    <w:div w:id="1300382136">
      <w:bodyDiv w:val="1"/>
      <w:marLeft w:val="0"/>
      <w:marRight w:val="0"/>
      <w:marTop w:val="0"/>
      <w:marBottom w:val="0"/>
      <w:divBdr>
        <w:top w:val="none" w:sz="0" w:space="0" w:color="auto"/>
        <w:left w:val="none" w:sz="0" w:space="0" w:color="auto"/>
        <w:bottom w:val="none" w:sz="0" w:space="0" w:color="auto"/>
        <w:right w:val="none" w:sz="0" w:space="0" w:color="auto"/>
      </w:divBdr>
    </w:div>
    <w:div w:id="1713967139">
      <w:bodyDiv w:val="1"/>
      <w:marLeft w:val="0"/>
      <w:marRight w:val="0"/>
      <w:marTop w:val="0"/>
      <w:marBottom w:val="0"/>
      <w:divBdr>
        <w:top w:val="none" w:sz="0" w:space="0" w:color="auto"/>
        <w:left w:val="none" w:sz="0" w:space="0" w:color="auto"/>
        <w:bottom w:val="none" w:sz="0" w:space="0" w:color="auto"/>
        <w:right w:val="none" w:sz="0" w:space="0" w:color="auto"/>
      </w:divBdr>
    </w:div>
    <w:div w:id="1901358593">
      <w:bodyDiv w:val="1"/>
      <w:marLeft w:val="0"/>
      <w:marRight w:val="0"/>
      <w:marTop w:val="0"/>
      <w:marBottom w:val="0"/>
      <w:divBdr>
        <w:top w:val="none" w:sz="0" w:space="0" w:color="auto"/>
        <w:left w:val="none" w:sz="0" w:space="0" w:color="auto"/>
        <w:bottom w:val="none" w:sz="0" w:space="0" w:color="auto"/>
        <w:right w:val="none" w:sz="0" w:space="0" w:color="auto"/>
      </w:divBdr>
    </w:div>
    <w:div w:id="213309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hcs.ca.gov/dataandstats/data/Pages/ListofHIPAAIdentifier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Bakersfield</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Gwendolyn Parnell</dc:creator>
  <cp:keywords/>
  <dc:description/>
  <cp:lastModifiedBy>Gwen Parnell</cp:lastModifiedBy>
  <cp:revision>2</cp:revision>
  <dcterms:created xsi:type="dcterms:W3CDTF">2024-04-26T19:00:00Z</dcterms:created>
  <dcterms:modified xsi:type="dcterms:W3CDTF">2024-04-26T19:00:00Z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c59cd2decc6c72958d5a303f8898759de5495f6ce05e3a7c30f861418fd6885e</vt:lpwstr>
  </property>
</Properties>
</file>