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B6963" w14:textId="78492045" w:rsidR="007B7EA9" w:rsidRPr="007B7EA9" w:rsidRDefault="007B7EA9" w:rsidP="007B7EA9">
      <w:pPr>
        <w:rPr>
          <w:sz w:val="24"/>
          <w:szCs w:val="24"/>
        </w:rPr>
      </w:pPr>
      <w:r w:rsidRPr="007B7EA9">
        <w:rPr>
          <w:sz w:val="24"/>
          <w:szCs w:val="24"/>
          <w:highlight w:val="cyan"/>
        </w:rPr>
        <w:t>SCIENCE/TECHNOLOGY/ENGINEERING/MATH</w:t>
      </w:r>
      <w:r w:rsidRPr="007B7EA9">
        <w:rPr>
          <w:sz w:val="24"/>
          <w:szCs w:val="24"/>
          <w:highlight w:val="cyan"/>
        </w:rPr>
        <w:t xml:space="preserve"> 6-25-2024</w:t>
      </w:r>
    </w:p>
    <w:p w14:paraId="6FA6A6B8" w14:textId="77777777" w:rsidR="007B7EA9" w:rsidRDefault="007B7EA9" w:rsidP="007B7EA9">
      <w:r>
        <w:rPr>
          <w:b/>
          <w:bCs/>
        </w:rPr>
        <w:t>FUNDING OPPORTUNITY:</w:t>
      </w:r>
    </w:p>
    <w:p w14:paraId="6756E40B" w14:textId="77777777" w:rsidR="007B7EA9" w:rsidRDefault="007B7EA9" w:rsidP="007B7EA9">
      <w:pPr>
        <w:rPr>
          <w:sz w:val="21"/>
          <w:szCs w:val="21"/>
        </w:rPr>
      </w:pPr>
      <w:r>
        <w:rPr>
          <w:sz w:val="21"/>
          <w:szCs w:val="21"/>
        </w:rPr>
        <w:t>Adaptive Fusion, and Reasoning of Multi-Source Data (AFAR)</w:t>
      </w:r>
    </w:p>
    <w:p w14:paraId="0B7755F0" w14:textId="77777777" w:rsidR="007B7EA9" w:rsidRDefault="007B7EA9" w:rsidP="007B7EA9">
      <w:pPr>
        <w:rPr>
          <w:sz w:val="24"/>
          <w:szCs w:val="24"/>
        </w:rPr>
      </w:pPr>
      <w:r>
        <w:rPr>
          <w:b/>
          <w:bCs/>
        </w:rPr>
        <w:t>FON:</w:t>
      </w:r>
    </w:p>
    <w:p w14:paraId="7C2886CA" w14:textId="77777777" w:rsidR="007B7EA9" w:rsidRDefault="007B7EA9" w:rsidP="007B7EA9">
      <w:pPr>
        <w:rPr>
          <w:sz w:val="21"/>
          <w:szCs w:val="21"/>
        </w:rPr>
      </w:pPr>
      <w:r>
        <w:rPr>
          <w:sz w:val="21"/>
          <w:szCs w:val="21"/>
        </w:rPr>
        <w:t>A875023S7008</w:t>
      </w:r>
    </w:p>
    <w:p w14:paraId="39C7F2D6" w14:textId="77777777" w:rsidR="007B7EA9" w:rsidRDefault="007B7EA9" w:rsidP="007B7EA9">
      <w:pPr>
        <w:rPr>
          <w:sz w:val="24"/>
          <w:szCs w:val="24"/>
        </w:rPr>
      </w:pPr>
      <w:r>
        <w:rPr>
          <w:b/>
          <w:bCs/>
        </w:rPr>
        <w:t>AGENCY:</w:t>
      </w:r>
    </w:p>
    <w:p w14:paraId="46BBD488" w14:textId="77777777" w:rsidR="007B7EA9" w:rsidRDefault="007B7EA9" w:rsidP="007B7EA9">
      <w:pPr>
        <w:rPr>
          <w:sz w:val="21"/>
          <w:szCs w:val="21"/>
        </w:rPr>
      </w:pPr>
      <w:r>
        <w:rPr>
          <w:sz w:val="21"/>
          <w:szCs w:val="21"/>
        </w:rPr>
        <w:t>Defense</w:t>
      </w:r>
    </w:p>
    <w:p w14:paraId="2ED5489D" w14:textId="77777777" w:rsidR="007B7EA9" w:rsidRDefault="007B7EA9" w:rsidP="007B7EA9">
      <w:pPr>
        <w:rPr>
          <w:sz w:val="24"/>
          <w:szCs w:val="24"/>
        </w:rPr>
      </w:pPr>
      <w:r>
        <w:rPr>
          <w:b/>
          <w:bCs/>
        </w:rPr>
        <w:t>ITEM:</w:t>
      </w:r>
    </w:p>
    <w:p w14:paraId="474F7565" w14:textId="77777777" w:rsidR="007B7EA9" w:rsidRDefault="007B7EA9" w:rsidP="007B7EA9">
      <w:pPr>
        <w:rPr>
          <w:sz w:val="21"/>
          <w:szCs w:val="21"/>
        </w:rPr>
      </w:pPr>
      <w:r>
        <w:rPr>
          <w:rFonts w:ascii="Arial" w:hAnsi="Arial" w:cs="Arial"/>
          <w:sz w:val="21"/>
          <w:szCs w:val="21"/>
        </w:rPr>
        <w:t>​</w:t>
      </w:r>
      <w:r>
        <w:rPr>
          <w:sz w:val="21"/>
          <w:szCs w:val="21"/>
        </w:rPr>
        <w:t>Notice seeking proposals for innovative approaches for the fusion, analysis and reasoning of multi-source data to advance their analytical operations in support of their Command, Control, Communications, Computers and Intelligence (C4I) and Cyber Science mission. This announcement is comprised of three research areas: (A) Adaptive Knowledge and Information for Target Analysis (AKITA), (B) Enhancing Moving Target Engagement at Scale (</w:t>
      </w:r>
      <w:proofErr w:type="spellStart"/>
      <w:r>
        <w:rPr>
          <w:sz w:val="21"/>
          <w:szCs w:val="21"/>
        </w:rPr>
        <w:t>EMoTES</w:t>
      </w:r>
      <w:proofErr w:type="spellEnd"/>
      <w:r>
        <w:rPr>
          <w:sz w:val="21"/>
          <w:szCs w:val="21"/>
        </w:rPr>
        <w:t>) and (C) Publicly Available Information (PAI) Ensemble Fusion (PEF), where each has research areas that taken together comprise the focus of AFAR research and development.</w:t>
      </w:r>
    </w:p>
    <w:p w14:paraId="4E576CAC" w14:textId="77777777" w:rsidR="007B7EA9" w:rsidRDefault="007B7EA9" w:rsidP="007B7EA9">
      <w:pPr>
        <w:rPr>
          <w:sz w:val="24"/>
          <w:szCs w:val="24"/>
        </w:rPr>
      </w:pPr>
      <w:r>
        <w:rPr>
          <w:b/>
          <w:bCs/>
        </w:rPr>
        <w:t>ACTION:</w:t>
      </w:r>
    </w:p>
    <w:p w14:paraId="0AF0D92E" w14:textId="77777777" w:rsidR="007B7EA9" w:rsidRDefault="007B7EA9" w:rsidP="007B7EA9">
      <w:pPr>
        <w:rPr>
          <w:sz w:val="21"/>
          <w:szCs w:val="21"/>
        </w:rPr>
      </w:pPr>
      <w:r>
        <w:rPr>
          <w:rFonts w:ascii="Arial" w:hAnsi="Arial" w:cs="Arial"/>
          <w:sz w:val="21"/>
          <w:szCs w:val="21"/>
        </w:rPr>
        <w:t>​</w:t>
      </w:r>
      <w:r>
        <w:rPr>
          <w:sz w:val="21"/>
          <w:szCs w:val="21"/>
        </w:rPr>
        <w:t>Required white papers are due July 15, 2024. An estimated $8.3 million is available to fund multiple awards.</w:t>
      </w:r>
    </w:p>
    <w:p w14:paraId="54C87341" w14:textId="77777777" w:rsidR="007B7EA9" w:rsidRDefault="007B7EA9" w:rsidP="007B7EA9">
      <w:pPr>
        <w:rPr>
          <w:sz w:val="24"/>
          <w:szCs w:val="24"/>
        </w:rPr>
      </w:pPr>
      <w:r>
        <w:rPr>
          <w:b/>
          <w:bCs/>
        </w:rPr>
        <w:t>LINKS:</w:t>
      </w:r>
    </w:p>
    <w:p w14:paraId="28FA71A3" w14:textId="77777777" w:rsidR="007B7EA9" w:rsidRDefault="007B7EA9" w:rsidP="007B7EA9">
      <w:pPr>
        <w:rPr>
          <w:sz w:val="21"/>
          <w:szCs w:val="21"/>
        </w:rPr>
      </w:pPr>
      <w:hyperlink r:id="rId4" w:tgtFrame="_blank" w:history="1">
        <w:r>
          <w:rPr>
            <w:rStyle w:val="Hyperlink"/>
            <w:rFonts w:ascii="Arial" w:hAnsi="Arial" w:cs="Arial"/>
            <w:spacing w:val="2"/>
            <w:sz w:val="21"/>
            <w:szCs w:val="21"/>
          </w:rPr>
          <w:t>Contract Opportunities</w:t>
        </w:r>
      </w:hyperlink>
      <w:r>
        <w:rPr>
          <w:sz w:val="21"/>
          <w:szCs w:val="21"/>
        </w:rPr>
        <w:br/>
      </w:r>
    </w:p>
    <w:p w14:paraId="2AE638B5" w14:textId="77777777" w:rsidR="007B7EA9" w:rsidRDefault="007B7EA9" w:rsidP="007B7EA9">
      <w:pPr>
        <w:rPr>
          <w:sz w:val="24"/>
          <w:szCs w:val="24"/>
        </w:rPr>
      </w:pPr>
      <w:r>
        <w:rPr>
          <w:b/>
          <w:bCs/>
        </w:rPr>
        <w:t>CONTACT:</w:t>
      </w:r>
    </w:p>
    <w:p w14:paraId="5D1A3DF6" w14:textId="77777777" w:rsidR="007B7EA9" w:rsidRDefault="007B7EA9" w:rsidP="007B7EA9">
      <w:pPr>
        <w:rPr>
          <w:sz w:val="21"/>
          <w:szCs w:val="21"/>
        </w:rPr>
      </w:pPr>
      <w:r>
        <w:rPr>
          <w:sz w:val="21"/>
          <w:szCs w:val="21"/>
        </w:rPr>
        <w:t>John Spina, 315-330-4032. Email: </w:t>
      </w:r>
      <w:hyperlink r:id="rId5" w:history="1">
        <w:r>
          <w:rPr>
            <w:rStyle w:val="Hyperlink"/>
            <w:rFonts w:ascii="Arial" w:hAnsi="Arial" w:cs="Arial"/>
            <w:spacing w:val="2"/>
            <w:sz w:val="21"/>
            <w:szCs w:val="21"/>
          </w:rPr>
          <w:t>john.spina@us.af.mil</w:t>
        </w:r>
      </w:hyperlink>
    </w:p>
    <w:p w14:paraId="52C7E7C6" w14:textId="77777777" w:rsidR="007B7EA9" w:rsidRDefault="007B7EA9" w:rsidP="007B7EA9">
      <w:pPr>
        <w:rPr>
          <w:sz w:val="21"/>
          <w:szCs w:val="21"/>
        </w:rPr>
      </w:pPr>
      <w:r>
        <w:rPr>
          <w:sz w:val="21"/>
          <w:szCs w:val="21"/>
        </w:rPr>
        <w:pict w14:anchorId="6E9A1190">
          <v:rect id="_x0000_i1038" style="width:0;height:0" o:hralign="center" o:hrstd="t" o:hr="t" fillcolor="#a0a0a0" stroked="f"/>
        </w:pict>
      </w:r>
    </w:p>
    <w:p w14:paraId="5A1375DD" w14:textId="77777777" w:rsidR="007B7EA9" w:rsidRDefault="007B7EA9" w:rsidP="007B7EA9">
      <w:pPr>
        <w:rPr>
          <w:sz w:val="24"/>
          <w:szCs w:val="24"/>
        </w:rPr>
      </w:pPr>
      <w:r>
        <w:rPr>
          <w:b/>
          <w:bCs/>
        </w:rPr>
        <w:t>FUNDING OPPORTUNITY:</w:t>
      </w:r>
    </w:p>
    <w:p w14:paraId="379D7E72" w14:textId="77777777" w:rsidR="007B7EA9" w:rsidRDefault="007B7EA9" w:rsidP="007B7EA9">
      <w:pPr>
        <w:rPr>
          <w:sz w:val="21"/>
          <w:szCs w:val="21"/>
        </w:rPr>
      </w:pPr>
      <w:r>
        <w:rPr>
          <w:sz w:val="21"/>
          <w:szCs w:val="21"/>
        </w:rPr>
        <w:t>Graduate Research Innovation (GRIN) Award</w:t>
      </w:r>
    </w:p>
    <w:p w14:paraId="3008A91E" w14:textId="77777777" w:rsidR="007B7EA9" w:rsidRDefault="007B7EA9" w:rsidP="007B7EA9">
      <w:pPr>
        <w:rPr>
          <w:sz w:val="24"/>
          <w:szCs w:val="24"/>
        </w:rPr>
      </w:pPr>
      <w:r>
        <w:rPr>
          <w:b/>
          <w:bCs/>
        </w:rPr>
        <w:t>FON:</w:t>
      </w:r>
    </w:p>
    <w:p w14:paraId="574CA53C" w14:textId="77777777" w:rsidR="007B7EA9" w:rsidRDefault="007B7EA9" w:rsidP="007B7EA9">
      <w:pPr>
        <w:rPr>
          <w:sz w:val="21"/>
          <w:szCs w:val="21"/>
        </w:rPr>
      </w:pPr>
      <w:r>
        <w:rPr>
          <w:sz w:val="21"/>
          <w:szCs w:val="21"/>
        </w:rPr>
        <w:t>FA-NOFO0025-001</w:t>
      </w:r>
    </w:p>
    <w:p w14:paraId="326BD79F" w14:textId="77777777" w:rsidR="007B7EA9" w:rsidRDefault="007B7EA9" w:rsidP="007B7EA9">
      <w:pPr>
        <w:rPr>
          <w:sz w:val="24"/>
          <w:szCs w:val="24"/>
        </w:rPr>
      </w:pPr>
      <w:r>
        <w:rPr>
          <w:b/>
          <w:bCs/>
        </w:rPr>
        <w:t>AGENCY:</w:t>
      </w:r>
    </w:p>
    <w:p w14:paraId="6E3BCD05" w14:textId="77777777" w:rsidR="007B7EA9" w:rsidRDefault="007B7EA9" w:rsidP="007B7EA9">
      <w:pPr>
        <w:rPr>
          <w:sz w:val="21"/>
          <w:szCs w:val="21"/>
        </w:rPr>
      </w:pPr>
      <w:r>
        <w:rPr>
          <w:sz w:val="21"/>
          <w:szCs w:val="21"/>
        </w:rPr>
        <w:t>Interior</w:t>
      </w:r>
    </w:p>
    <w:p w14:paraId="073525FE" w14:textId="77777777" w:rsidR="007B7EA9" w:rsidRDefault="007B7EA9" w:rsidP="007B7EA9">
      <w:pPr>
        <w:rPr>
          <w:sz w:val="24"/>
          <w:szCs w:val="24"/>
        </w:rPr>
      </w:pPr>
      <w:r>
        <w:rPr>
          <w:b/>
          <w:bCs/>
        </w:rPr>
        <w:t>ITEM:</w:t>
      </w:r>
    </w:p>
    <w:p w14:paraId="1CFF276A" w14:textId="77777777" w:rsidR="007B7EA9" w:rsidRDefault="007B7EA9" w:rsidP="007B7EA9">
      <w:pPr>
        <w:rPr>
          <w:sz w:val="21"/>
          <w:szCs w:val="21"/>
        </w:rPr>
      </w:pPr>
      <w:r>
        <w:rPr>
          <w:rFonts w:ascii="Arial" w:hAnsi="Arial" w:cs="Arial"/>
          <w:sz w:val="21"/>
          <w:szCs w:val="21"/>
        </w:rPr>
        <w:t>​</w:t>
      </w:r>
      <w:r>
        <w:rPr>
          <w:sz w:val="21"/>
          <w:szCs w:val="21"/>
        </w:rPr>
        <w:t xml:space="preserve">Notice seeking proposals to enhance student exposure to the management and policy relevance of their research to achieve beneficial outcomes of funded work. The Joint Fire Science Program (JFSP) invites </w:t>
      </w:r>
      <w:r>
        <w:rPr>
          <w:sz w:val="21"/>
          <w:szCs w:val="21"/>
        </w:rPr>
        <w:lastRenderedPageBreak/>
        <w:t>current master and doctoral students enrolled at colleges or universities within the US in the field of wildland fire and related physical, biological, and social sciences to apply for a Graduate Research Innovation (GRIN) award.</w:t>
      </w:r>
    </w:p>
    <w:p w14:paraId="0397D272" w14:textId="77777777" w:rsidR="007B7EA9" w:rsidRDefault="007B7EA9" w:rsidP="007B7EA9">
      <w:pPr>
        <w:rPr>
          <w:sz w:val="24"/>
          <w:szCs w:val="24"/>
        </w:rPr>
      </w:pPr>
      <w:r>
        <w:rPr>
          <w:b/>
          <w:bCs/>
        </w:rPr>
        <w:t>ACTION:</w:t>
      </w:r>
    </w:p>
    <w:p w14:paraId="72711715" w14:textId="77777777" w:rsidR="007B7EA9" w:rsidRDefault="007B7EA9" w:rsidP="007B7EA9">
      <w:pPr>
        <w:rPr>
          <w:sz w:val="21"/>
          <w:szCs w:val="21"/>
        </w:rPr>
      </w:pPr>
      <w:r>
        <w:rPr>
          <w:rFonts w:ascii="Arial" w:hAnsi="Arial" w:cs="Arial"/>
          <w:sz w:val="21"/>
          <w:szCs w:val="21"/>
        </w:rPr>
        <w:t>​</w:t>
      </w:r>
      <w:r>
        <w:rPr>
          <w:sz w:val="21"/>
          <w:szCs w:val="21"/>
        </w:rPr>
        <w:t>Proposals are due September 19, 2024. An estimated $300,000 to $500,000 is available to fund up to 10 to 25 awards.</w:t>
      </w:r>
    </w:p>
    <w:p w14:paraId="778F7F41" w14:textId="77777777" w:rsidR="007B7EA9" w:rsidRDefault="007B7EA9" w:rsidP="007B7EA9">
      <w:pPr>
        <w:rPr>
          <w:sz w:val="24"/>
          <w:szCs w:val="24"/>
        </w:rPr>
      </w:pPr>
      <w:r>
        <w:rPr>
          <w:b/>
          <w:bCs/>
        </w:rPr>
        <w:t>LINKS:</w:t>
      </w:r>
    </w:p>
    <w:p w14:paraId="5711DFEA" w14:textId="77777777" w:rsidR="007B7EA9" w:rsidRDefault="007B7EA9" w:rsidP="007B7EA9">
      <w:pPr>
        <w:rPr>
          <w:sz w:val="21"/>
          <w:szCs w:val="21"/>
        </w:rPr>
      </w:pPr>
      <w:hyperlink r:id="rId6" w:tgtFrame="_blank" w:history="1">
        <w:r>
          <w:rPr>
            <w:rStyle w:val="Hyperlink"/>
            <w:rFonts w:ascii="Arial" w:hAnsi="Arial" w:cs="Arial"/>
            <w:spacing w:val="2"/>
            <w:sz w:val="21"/>
            <w:szCs w:val="21"/>
          </w:rPr>
          <w:t>Grants.gov</w:t>
        </w:r>
      </w:hyperlink>
      <w:r>
        <w:rPr>
          <w:sz w:val="21"/>
          <w:szCs w:val="21"/>
        </w:rPr>
        <w:br/>
      </w:r>
      <w:hyperlink r:id="rId7" w:tgtFrame="_blank" w:history="1">
        <w:r>
          <w:rPr>
            <w:rStyle w:val="Hyperlink"/>
            <w:rFonts w:ascii="Arial" w:hAnsi="Arial" w:cs="Arial"/>
            <w:spacing w:val="2"/>
            <w:sz w:val="21"/>
            <w:szCs w:val="21"/>
          </w:rPr>
          <w:t>Solicitation</w:t>
        </w:r>
      </w:hyperlink>
      <w:r>
        <w:rPr>
          <w:sz w:val="21"/>
          <w:szCs w:val="21"/>
        </w:rPr>
        <w:br/>
      </w:r>
    </w:p>
    <w:p w14:paraId="63C80539" w14:textId="77777777" w:rsidR="007B7EA9" w:rsidRDefault="007B7EA9" w:rsidP="007B7EA9">
      <w:pPr>
        <w:rPr>
          <w:sz w:val="24"/>
          <w:szCs w:val="24"/>
        </w:rPr>
      </w:pPr>
      <w:r>
        <w:rPr>
          <w:b/>
          <w:bCs/>
        </w:rPr>
        <w:t>CONTACT:</w:t>
      </w:r>
    </w:p>
    <w:p w14:paraId="0B7D4728" w14:textId="77777777" w:rsidR="007B7EA9" w:rsidRDefault="007B7EA9" w:rsidP="007B7EA9">
      <w:pPr>
        <w:rPr>
          <w:sz w:val="21"/>
          <w:szCs w:val="21"/>
        </w:rPr>
      </w:pPr>
      <w:r>
        <w:rPr>
          <w:rFonts w:ascii="Arial" w:hAnsi="Arial" w:cs="Arial"/>
          <w:sz w:val="21"/>
          <w:szCs w:val="21"/>
        </w:rPr>
        <w:t>​</w:t>
      </w:r>
      <w:r>
        <w:rPr>
          <w:sz w:val="21"/>
          <w:szCs w:val="21"/>
        </w:rPr>
        <w:t>Patricia Glass, 801-539-4194, Email: </w:t>
      </w:r>
      <w:hyperlink r:id="rId8" w:history="1">
        <w:r>
          <w:rPr>
            <w:rStyle w:val="Hyperlink"/>
            <w:rFonts w:ascii="Arial" w:hAnsi="Arial" w:cs="Arial"/>
            <w:spacing w:val="2"/>
            <w:sz w:val="21"/>
            <w:szCs w:val="21"/>
          </w:rPr>
          <w:t>pglass@blm.gov</w:t>
        </w:r>
      </w:hyperlink>
    </w:p>
    <w:p w14:paraId="601F8F23" w14:textId="77777777" w:rsidR="007B7EA9" w:rsidRDefault="007B7EA9" w:rsidP="007B7EA9">
      <w:pPr>
        <w:rPr>
          <w:sz w:val="21"/>
          <w:szCs w:val="21"/>
        </w:rPr>
      </w:pPr>
      <w:r>
        <w:rPr>
          <w:sz w:val="21"/>
          <w:szCs w:val="21"/>
        </w:rPr>
        <w:pict w14:anchorId="27A0B454">
          <v:rect id="_x0000_i1039" style="width:0;height:0" o:hralign="center" o:hrstd="t" o:hr="t" fillcolor="#a0a0a0" stroked="f"/>
        </w:pict>
      </w:r>
    </w:p>
    <w:p w14:paraId="35C3281A" w14:textId="77777777" w:rsidR="007B7EA9" w:rsidRDefault="007B7EA9" w:rsidP="007B7EA9">
      <w:pPr>
        <w:rPr>
          <w:sz w:val="24"/>
          <w:szCs w:val="24"/>
        </w:rPr>
      </w:pPr>
      <w:r>
        <w:rPr>
          <w:b/>
          <w:bCs/>
        </w:rPr>
        <w:t>FUNDING OPPORTUNITY:</w:t>
      </w:r>
    </w:p>
    <w:p w14:paraId="1AE646FD" w14:textId="77777777" w:rsidR="007B7EA9" w:rsidRDefault="007B7EA9" w:rsidP="007B7EA9">
      <w:pPr>
        <w:rPr>
          <w:sz w:val="21"/>
          <w:szCs w:val="21"/>
        </w:rPr>
      </w:pPr>
      <w:r>
        <w:rPr>
          <w:sz w:val="21"/>
          <w:szCs w:val="21"/>
        </w:rPr>
        <w:t>Methane Emissions Reduction Program Oil and Gas Methane Monitoring and Mitigation</w:t>
      </w:r>
    </w:p>
    <w:p w14:paraId="0F3E0DB6" w14:textId="77777777" w:rsidR="007B7EA9" w:rsidRDefault="007B7EA9" w:rsidP="007B7EA9">
      <w:pPr>
        <w:rPr>
          <w:sz w:val="24"/>
          <w:szCs w:val="24"/>
        </w:rPr>
      </w:pPr>
      <w:r>
        <w:rPr>
          <w:b/>
          <w:bCs/>
        </w:rPr>
        <w:t>FON:</w:t>
      </w:r>
    </w:p>
    <w:p w14:paraId="5AA0C2A0" w14:textId="77777777" w:rsidR="007B7EA9" w:rsidRDefault="007B7EA9" w:rsidP="007B7EA9">
      <w:pPr>
        <w:rPr>
          <w:sz w:val="21"/>
          <w:szCs w:val="21"/>
        </w:rPr>
      </w:pPr>
      <w:r>
        <w:rPr>
          <w:sz w:val="21"/>
          <w:szCs w:val="21"/>
        </w:rPr>
        <w:t>DE-FOA-0003256</w:t>
      </w:r>
    </w:p>
    <w:p w14:paraId="64576737" w14:textId="77777777" w:rsidR="007B7EA9" w:rsidRDefault="007B7EA9" w:rsidP="007B7EA9">
      <w:pPr>
        <w:rPr>
          <w:sz w:val="24"/>
          <w:szCs w:val="24"/>
        </w:rPr>
      </w:pPr>
      <w:r>
        <w:rPr>
          <w:b/>
          <w:bCs/>
        </w:rPr>
        <w:t>AGENCY:</w:t>
      </w:r>
    </w:p>
    <w:p w14:paraId="081F82D3" w14:textId="77777777" w:rsidR="007B7EA9" w:rsidRDefault="007B7EA9" w:rsidP="007B7EA9">
      <w:pPr>
        <w:rPr>
          <w:sz w:val="21"/>
          <w:szCs w:val="21"/>
        </w:rPr>
      </w:pPr>
      <w:r>
        <w:rPr>
          <w:sz w:val="21"/>
          <w:szCs w:val="21"/>
        </w:rPr>
        <w:t>Energy</w:t>
      </w:r>
    </w:p>
    <w:p w14:paraId="3BEA83F6" w14:textId="77777777" w:rsidR="007B7EA9" w:rsidRDefault="007B7EA9" w:rsidP="007B7EA9">
      <w:pPr>
        <w:rPr>
          <w:sz w:val="24"/>
          <w:szCs w:val="24"/>
        </w:rPr>
      </w:pPr>
      <w:r>
        <w:rPr>
          <w:b/>
          <w:bCs/>
        </w:rPr>
        <w:t>ITEM:</w:t>
      </w:r>
    </w:p>
    <w:p w14:paraId="2ED54DC2" w14:textId="77777777" w:rsidR="007B7EA9" w:rsidRDefault="007B7EA9" w:rsidP="007B7EA9">
      <w:pPr>
        <w:rPr>
          <w:sz w:val="21"/>
          <w:szCs w:val="21"/>
        </w:rPr>
      </w:pPr>
      <w:r>
        <w:rPr>
          <w:rFonts w:ascii="Arial" w:hAnsi="Arial" w:cs="Arial"/>
          <w:sz w:val="21"/>
          <w:szCs w:val="21"/>
        </w:rPr>
        <w:t>​</w:t>
      </w:r>
      <w:r>
        <w:rPr>
          <w:sz w:val="21"/>
          <w:szCs w:val="21"/>
        </w:rPr>
        <w:t xml:space="preserve">Notice seeking applicants to address and quantify methane emissions, across various parts of the fuel supply chain. Proposed projects and solution strategies should focus on the mitigating methane emissions, </w:t>
      </w:r>
      <w:proofErr w:type="spellStart"/>
      <w:r>
        <w:rPr>
          <w:sz w:val="21"/>
          <w:szCs w:val="21"/>
        </w:rPr>
        <w:t>accellerating</w:t>
      </w:r>
      <w:proofErr w:type="spellEnd"/>
      <w:r>
        <w:rPr>
          <w:sz w:val="21"/>
          <w:szCs w:val="21"/>
        </w:rPr>
        <w:t xml:space="preserve"> commercialization, scale-up, and application of innovative reduction technologies, and advance the reduction of methane emission through data collection and analysis.</w:t>
      </w:r>
    </w:p>
    <w:p w14:paraId="4814D9B4" w14:textId="77777777" w:rsidR="007B7EA9" w:rsidRDefault="007B7EA9" w:rsidP="007B7EA9">
      <w:pPr>
        <w:rPr>
          <w:sz w:val="24"/>
          <w:szCs w:val="24"/>
        </w:rPr>
      </w:pPr>
      <w:r>
        <w:rPr>
          <w:b/>
          <w:bCs/>
        </w:rPr>
        <w:t>ACTION:</w:t>
      </w:r>
    </w:p>
    <w:p w14:paraId="62F09A24" w14:textId="77777777" w:rsidR="007B7EA9" w:rsidRDefault="007B7EA9" w:rsidP="007B7EA9">
      <w:pPr>
        <w:rPr>
          <w:sz w:val="21"/>
          <w:szCs w:val="21"/>
        </w:rPr>
      </w:pPr>
      <w:r>
        <w:rPr>
          <w:sz w:val="21"/>
          <w:szCs w:val="21"/>
        </w:rPr>
        <w:t>Proposals are due August 26, 2024. An estimated $850 million is available to fund up to 38 awards.</w:t>
      </w:r>
    </w:p>
    <w:p w14:paraId="4356496B" w14:textId="77777777" w:rsidR="007B7EA9" w:rsidRDefault="007B7EA9" w:rsidP="007B7EA9">
      <w:pPr>
        <w:rPr>
          <w:sz w:val="24"/>
          <w:szCs w:val="24"/>
        </w:rPr>
      </w:pPr>
      <w:r>
        <w:rPr>
          <w:b/>
          <w:bCs/>
        </w:rPr>
        <w:t>LINKS:</w:t>
      </w:r>
    </w:p>
    <w:p w14:paraId="604B6EC0" w14:textId="77777777" w:rsidR="007B7EA9" w:rsidRDefault="007B7EA9" w:rsidP="007B7EA9">
      <w:pPr>
        <w:rPr>
          <w:sz w:val="21"/>
          <w:szCs w:val="21"/>
        </w:rPr>
      </w:pPr>
      <w:hyperlink r:id="rId9" w:tgtFrame="_blank" w:history="1">
        <w:r>
          <w:rPr>
            <w:rStyle w:val="Hyperlink"/>
            <w:rFonts w:ascii="Arial" w:hAnsi="Arial" w:cs="Arial"/>
            <w:spacing w:val="2"/>
            <w:sz w:val="21"/>
            <w:szCs w:val="21"/>
          </w:rPr>
          <w:t>Grants.gov</w:t>
        </w:r>
      </w:hyperlink>
      <w:r>
        <w:rPr>
          <w:sz w:val="21"/>
          <w:szCs w:val="21"/>
        </w:rPr>
        <w:br/>
      </w:r>
    </w:p>
    <w:p w14:paraId="48E4B6A2" w14:textId="77777777" w:rsidR="007B7EA9" w:rsidRDefault="007B7EA9" w:rsidP="007B7EA9">
      <w:pPr>
        <w:rPr>
          <w:sz w:val="24"/>
          <w:szCs w:val="24"/>
        </w:rPr>
      </w:pPr>
      <w:r>
        <w:rPr>
          <w:b/>
          <w:bCs/>
        </w:rPr>
        <w:t>CONTACT:</w:t>
      </w:r>
    </w:p>
    <w:p w14:paraId="093F3A80" w14:textId="77777777" w:rsidR="007B7EA9" w:rsidRDefault="007B7EA9" w:rsidP="007B7EA9">
      <w:pPr>
        <w:rPr>
          <w:sz w:val="21"/>
          <w:szCs w:val="21"/>
        </w:rPr>
      </w:pPr>
      <w:r>
        <w:rPr>
          <w:rFonts w:ascii="Arial" w:hAnsi="Arial" w:cs="Arial"/>
          <w:sz w:val="21"/>
          <w:szCs w:val="21"/>
        </w:rPr>
        <w:t>​</w:t>
      </w:r>
      <w:r>
        <w:rPr>
          <w:sz w:val="21"/>
          <w:szCs w:val="21"/>
        </w:rPr>
        <w:t>John R. Hatfield, Email: </w:t>
      </w:r>
      <w:hyperlink r:id="rId10" w:history="1">
        <w:r>
          <w:rPr>
            <w:rStyle w:val="Hyperlink"/>
            <w:rFonts w:ascii="Arial" w:hAnsi="Arial" w:cs="Arial"/>
            <w:spacing w:val="2"/>
            <w:sz w:val="21"/>
            <w:szCs w:val="21"/>
          </w:rPr>
          <w:t>john.hatfield@netl.doe.gov</w:t>
        </w:r>
      </w:hyperlink>
    </w:p>
    <w:p w14:paraId="59B3E537" w14:textId="77777777" w:rsidR="007B7EA9" w:rsidRDefault="007B7EA9" w:rsidP="007B7EA9">
      <w:pPr>
        <w:rPr>
          <w:sz w:val="21"/>
          <w:szCs w:val="21"/>
        </w:rPr>
      </w:pPr>
      <w:r>
        <w:rPr>
          <w:sz w:val="21"/>
          <w:szCs w:val="21"/>
        </w:rPr>
        <w:pict w14:anchorId="5B32CD76">
          <v:rect id="_x0000_i1040" style="width:0;height:0" o:hralign="center" o:hrstd="t" o:hr="t" fillcolor="#a0a0a0" stroked="f"/>
        </w:pict>
      </w:r>
    </w:p>
    <w:p w14:paraId="656D48F8" w14:textId="77777777" w:rsidR="007B7EA9" w:rsidRDefault="007B7EA9" w:rsidP="007B7EA9">
      <w:pPr>
        <w:rPr>
          <w:sz w:val="24"/>
          <w:szCs w:val="24"/>
        </w:rPr>
      </w:pPr>
      <w:r>
        <w:rPr>
          <w:b/>
          <w:bCs/>
        </w:rPr>
        <w:t>FUNDING OPPORTUNITY:</w:t>
      </w:r>
    </w:p>
    <w:p w14:paraId="2C9531B4" w14:textId="77777777" w:rsidR="007B7EA9" w:rsidRDefault="007B7EA9" w:rsidP="007B7EA9">
      <w:pPr>
        <w:rPr>
          <w:sz w:val="21"/>
          <w:szCs w:val="21"/>
        </w:rPr>
      </w:pPr>
      <w:r>
        <w:rPr>
          <w:sz w:val="21"/>
          <w:szCs w:val="21"/>
        </w:rPr>
        <w:lastRenderedPageBreak/>
        <w:t>TTO Office Wide (OW) BAA</w:t>
      </w:r>
    </w:p>
    <w:p w14:paraId="72A09789" w14:textId="77777777" w:rsidR="007B7EA9" w:rsidRDefault="007B7EA9" w:rsidP="007B7EA9">
      <w:pPr>
        <w:rPr>
          <w:sz w:val="24"/>
          <w:szCs w:val="24"/>
        </w:rPr>
      </w:pPr>
      <w:r>
        <w:rPr>
          <w:b/>
          <w:bCs/>
        </w:rPr>
        <w:t>FON:</w:t>
      </w:r>
    </w:p>
    <w:p w14:paraId="15E2581C" w14:textId="77777777" w:rsidR="007B7EA9" w:rsidRDefault="007B7EA9" w:rsidP="007B7EA9">
      <w:pPr>
        <w:rPr>
          <w:sz w:val="21"/>
          <w:szCs w:val="21"/>
        </w:rPr>
      </w:pPr>
      <w:r>
        <w:rPr>
          <w:sz w:val="21"/>
          <w:szCs w:val="21"/>
        </w:rPr>
        <w:t>HR001124S0023</w:t>
      </w:r>
    </w:p>
    <w:p w14:paraId="275AEF08" w14:textId="77777777" w:rsidR="007B7EA9" w:rsidRDefault="007B7EA9" w:rsidP="007B7EA9">
      <w:pPr>
        <w:rPr>
          <w:sz w:val="24"/>
          <w:szCs w:val="24"/>
        </w:rPr>
      </w:pPr>
      <w:r>
        <w:rPr>
          <w:b/>
          <w:bCs/>
        </w:rPr>
        <w:t>AGENCY:</w:t>
      </w:r>
    </w:p>
    <w:p w14:paraId="6690DCF9" w14:textId="77777777" w:rsidR="007B7EA9" w:rsidRDefault="007B7EA9" w:rsidP="007B7EA9">
      <w:pPr>
        <w:rPr>
          <w:sz w:val="21"/>
          <w:szCs w:val="21"/>
        </w:rPr>
      </w:pPr>
      <w:r>
        <w:rPr>
          <w:sz w:val="21"/>
          <w:szCs w:val="21"/>
        </w:rPr>
        <w:t>Defense</w:t>
      </w:r>
    </w:p>
    <w:p w14:paraId="5E7A18D8" w14:textId="77777777" w:rsidR="007B7EA9" w:rsidRDefault="007B7EA9" w:rsidP="007B7EA9">
      <w:pPr>
        <w:rPr>
          <w:sz w:val="24"/>
          <w:szCs w:val="24"/>
        </w:rPr>
      </w:pPr>
      <w:r>
        <w:rPr>
          <w:b/>
          <w:bCs/>
        </w:rPr>
        <w:t>ITEM:</w:t>
      </w:r>
    </w:p>
    <w:p w14:paraId="0D17EEE3" w14:textId="77777777" w:rsidR="007B7EA9" w:rsidRDefault="007B7EA9" w:rsidP="007B7EA9">
      <w:pPr>
        <w:rPr>
          <w:sz w:val="21"/>
          <w:szCs w:val="21"/>
        </w:rPr>
      </w:pPr>
      <w:r>
        <w:rPr>
          <w:rFonts w:ascii="Arial" w:hAnsi="Arial" w:cs="Arial"/>
          <w:sz w:val="21"/>
          <w:szCs w:val="21"/>
        </w:rPr>
        <w:t>​</w:t>
      </w:r>
      <w:r>
        <w:rPr>
          <w:sz w:val="21"/>
          <w:szCs w:val="21"/>
        </w:rPr>
        <w:t>Notice seeking proposals that enhance the nation’s ability to rapidly build, adapt and sustain force structures with the following focus areas: Platform Innovation, Missionized Autonomy, Managing Complexity, Freedom’s Forge 2.0, and Disruptive Emergent Technology.</w:t>
      </w:r>
    </w:p>
    <w:p w14:paraId="6A343AD3" w14:textId="77777777" w:rsidR="007B7EA9" w:rsidRDefault="007B7EA9" w:rsidP="007B7EA9">
      <w:pPr>
        <w:rPr>
          <w:sz w:val="24"/>
          <w:szCs w:val="24"/>
        </w:rPr>
      </w:pPr>
      <w:r>
        <w:rPr>
          <w:b/>
          <w:bCs/>
        </w:rPr>
        <w:t>ACTION:</w:t>
      </w:r>
    </w:p>
    <w:p w14:paraId="70C1B1FA" w14:textId="77777777" w:rsidR="007B7EA9" w:rsidRDefault="007B7EA9" w:rsidP="007B7EA9">
      <w:pPr>
        <w:rPr>
          <w:sz w:val="21"/>
          <w:szCs w:val="21"/>
        </w:rPr>
      </w:pPr>
      <w:r>
        <w:rPr>
          <w:rFonts w:ascii="Arial" w:hAnsi="Arial" w:cs="Arial"/>
          <w:sz w:val="21"/>
          <w:szCs w:val="21"/>
        </w:rPr>
        <w:t>​</w:t>
      </w:r>
      <w:r>
        <w:rPr>
          <w:sz w:val="21"/>
          <w:szCs w:val="21"/>
        </w:rPr>
        <w:t>Proposals will be accepted until June 20, 2025. Executive Summaries are encouraged and due by April 19, 2025. Multiple awards are anticipated.</w:t>
      </w:r>
    </w:p>
    <w:p w14:paraId="51D5B14A" w14:textId="77777777" w:rsidR="007B7EA9" w:rsidRDefault="007B7EA9" w:rsidP="007B7EA9">
      <w:pPr>
        <w:rPr>
          <w:sz w:val="24"/>
          <w:szCs w:val="24"/>
        </w:rPr>
      </w:pPr>
      <w:r>
        <w:rPr>
          <w:b/>
          <w:bCs/>
        </w:rPr>
        <w:t>LINKS:</w:t>
      </w:r>
    </w:p>
    <w:p w14:paraId="0DFF4C43" w14:textId="77777777" w:rsidR="007B7EA9" w:rsidRDefault="007B7EA9" w:rsidP="007B7EA9">
      <w:pPr>
        <w:rPr>
          <w:sz w:val="21"/>
          <w:szCs w:val="21"/>
        </w:rPr>
      </w:pPr>
      <w:hyperlink r:id="rId11" w:tgtFrame="_blank" w:history="1">
        <w:r>
          <w:rPr>
            <w:rStyle w:val="Hyperlink"/>
            <w:rFonts w:ascii="Arial" w:hAnsi="Arial" w:cs="Arial"/>
            <w:spacing w:val="2"/>
            <w:sz w:val="21"/>
            <w:szCs w:val="21"/>
          </w:rPr>
          <w:t>Grants.gov</w:t>
        </w:r>
      </w:hyperlink>
      <w:r>
        <w:rPr>
          <w:sz w:val="21"/>
          <w:szCs w:val="21"/>
        </w:rPr>
        <w:br/>
      </w:r>
      <w:hyperlink r:id="rId12" w:tgtFrame="_blank" w:history="1">
        <w:r>
          <w:rPr>
            <w:rStyle w:val="Hyperlink"/>
            <w:rFonts w:ascii="Arial" w:hAnsi="Arial" w:cs="Arial"/>
            <w:spacing w:val="2"/>
            <w:sz w:val="21"/>
            <w:szCs w:val="21"/>
          </w:rPr>
          <w:t>Contract Opportunities</w:t>
        </w:r>
      </w:hyperlink>
      <w:r>
        <w:rPr>
          <w:sz w:val="21"/>
          <w:szCs w:val="21"/>
        </w:rPr>
        <w:br/>
      </w:r>
      <w:hyperlink r:id="rId13" w:tgtFrame="_blank" w:history="1">
        <w:r>
          <w:rPr>
            <w:rStyle w:val="Hyperlink"/>
            <w:rFonts w:ascii="Arial" w:hAnsi="Arial" w:cs="Arial"/>
            <w:spacing w:val="2"/>
            <w:sz w:val="21"/>
            <w:szCs w:val="21"/>
          </w:rPr>
          <w:t>Agency Site</w:t>
        </w:r>
      </w:hyperlink>
      <w:r>
        <w:rPr>
          <w:sz w:val="21"/>
          <w:szCs w:val="21"/>
        </w:rPr>
        <w:br/>
      </w:r>
    </w:p>
    <w:p w14:paraId="161D5ACB" w14:textId="77777777" w:rsidR="007B7EA9" w:rsidRDefault="007B7EA9" w:rsidP="007B7EA9">
      <w:pPr>
        <w:rPr>
          <w:sz w:val="24"/>
          <w:szCs w:val="24"/>
        </w:rPr>
      </w:pPr>
      <w:r>
        <w:rPr>
          <w:b/>
          <w:bCs/>
        </w:rPr>
        <w:t>CONTACT:</w:t>
      </w:r>
    </w:p>
    <w:p w14:paraId="7F30D6EA" w14:textId="77777777" w:rsidR="007B7EA9" w:rsidRDefault="007B7EA9" w:rsidP="007B7EA9">
      <w:pPr>
        <w:rPr>
          <w:sz w:val="21"/>
          <w:szCs w:val="21"/>
        </w:rPr>
      </w:pPr>
      <w:r>
        <w:rPr>
          <w:rFonts w:ascii="Arial" w:hAnsi="Arial" w:cs="Arial"/>
          <w:sz w:val="21"/>
          <w:szCs w:val="21"/>
        </w:rPr>
        <w:t>​</w:t>
      </w:r>
      <w:r>
        <w:rPr>
          <w:sz w:val="21"/>
          <w:szCs w:val="21"/>
        </w:rPr>
        <w:t>BAA Coordinator, Email: </w:t>
      </w:r>
      <w:hyperlink r:id="rId14" w:history="1">
        <w:r>
          <w:rPr>
            <w:rStyle w:val="Hyperlink"/>
            <w:rFonts w:ascii="Arial" w:hAnsi="Arial" w:cs="Arial"/>
            <w:spacing w:val="2"/>
            <w:sz w:val="21"/>
            <w:szCs w:val="21"/>
          </w:rPr>
          <w:t>HR001124S0023@darpa.mil</w:t>
        </w:r>
      </w:hyperlink>
    </w:p>
    <w:p w14:paraId="0FB1BF8E" w14:textId="77777777" w:rsidR="007B7EA9" w:rsidRDefault="007B7EA9" w:rsidP="007B7EA9">
      <w:pPr>
        <w:rPr>
          <w:sz w:val="21"/>
          <w:szCs w:val="21"/>
        </w:rPr>
      </w:pPr>
      <w:r>
        <w:rPr>
          <w:sz w:val="21"/>
          <w:szCs w:val="21"/>
        </w:rPr>
        <w:pict w14:anchorId="470104A1">
          <v:rect id="_x0000_i1041" style="width:0;height:0" o:hralign="center" o:hrstd="t" o:hr="t" fillcolor="#a0a0a0" stroked="f"/>
        </w:pict>
      </w:r>
    </w:p>
    <w:p w14:paraId="310E5778" w14:textId="77777777" w:rsidR="007B7EA9" w:rsidRDefault="007B7EA9" w:rsidP="007B7EA9">
      <w:pPr>
        <w:rPr>
          <w:sz w:val="24"/>
          <w:szCs w:val="24"/>
        </w:rPr>
      </w:pPr>
      <w:r>
        <w:rPr>
          <w:b/>
          <w:bCs/>
        </w:rPr>
        <w:t>NOTICE:</w:t>
      </w:r>
    </w:p>
    <w:p w14:paraId="0E3E68DE" w14:textId="77777777" w:rsidR="007B7EA9" w:rsidRDefault="007B7EA9" w:rsidP="007B7EA9">
      <w:pPr>
        <w:rPr>
          <w:sz w:val="21"/>
          <w:szCs w:val="21"/>
        </w:rPr>
      </w:pPr>
      <w:r>
        <w:rPr>
          <w:sz w:val="21"/>
          <w:szCs w:val="21"/>
        </w:rPr>
        <w:t>FY24 Naval Air Warfare Center Aircraft Division Office-wide Broad Agency Announcement</w:t>
      </w:r>
    </w:p>
    <w:p w14:paraId="0B49D110" w14:textId="77777777" w:rsidR="007B7EA9" w:rsidRDefault="007B7EA9" w:rsidP="007B7EA9">
      <w:pPr>
        <w:rPr>
          <w:sz w:val="24"/>
          <w:szCs w:val="24"/>
        </w:rPr>
      </w:pPr>
      <w:r>
        <w:rPr>
          <w:b/>
          <w:bCs/>
        </w:rPr>
        <w:t>FON:</w:t>
      </w:r>
    </w:p>
    <w:p w14:paraId="29E60012" w14:textId="77777777" w:rsidR="007B7EA9" w:rsidRDefault="007B7EA9" w:rsidP="007B7EA9">
      <w:pPr>
        <w:rPr>
          <w:sz w:val="21"/>
          <w:szCs w:val="21"/>
        </w:rPr>
      </w:pPr>
      <w:r>
        <w:rPr>
          <w:sz w:val="21"/>
          <w:szCs w:val="21"/>
        </w:rPr>
        <w:t>N00421-24-S-0001</w:t>
      </w:r>
    </w:p>
    <w:p w14:paraId="779D8149" w14:textId="77777777" w:rsidR="007B7EA9" w:rsidRDefault="007B7EA9" w:rsidP="007B7EA9">
      <w:pPr>
        <w:rPr>
          <w:sz w:val="24"/>
          <w:szCs w:val="24"/>
        </w:rPr>
      </w:pPr>
      <w:r>
        <w:rPr>
          <w:b/>
          <w:bCs/>
        </w:rPr>
        <w:t>AGENCY:</w:t>
      </w:r>
    </w:p>
    <w:p w14:paraId="7075CA0C" w14:textId="77777777" w:rsidR="007B7EA9" w:rsidRDefault="007B7EA9" w:rsidP="007B7EA9">
      <w:pPr>
        <w:rPr>
          <w:sz w:val="21"/>
          <w:szCs w:val="21"/>
        </w:rPr>
      </w:pPr>
      <w:r>
        <w:rPr>
          <w:sz w:val="21"/>
          <w:szCs w:val="21"/>
        </w:rPr>
        <w:t>Defense</w:t>
      </w:r>
    </w:p>
    <w:p w14:paraId="71D52A5D" w14:textId="77777777" w:rsidR="007B7EA9" w:rsidRDefault="007B7EA9" w:rsidP="007B7EA9">
      <w:pPr>
        <w:rPr>
          <w:sz w:val="24"/>
          <w:szCs w:val="24"/>
        </w:rPr>
      </w:pPr>
      <w:r>
        <w:rPr>
          <w:b/>
          <w:bCs/>
        </w:rPr>
        <w:t>ITEM:</w:t>
      </w:r>
    </w:p>
    <w:p w14:paraId="19C7234E" w14:textId="77777777" w:rsidR="007B7EA9" w:rsidRDefault="007B7EA9" w:rsidP="007B7EA9">
      <w:pPr>
        <w:rPr>
          <w:sz w:val="21"/>
          <w:szCs w:val="21"/>
        </w:rPr>
      </w:pPr>
      <w:r>
        <w:rPr>
          <w:rFonts w:ascii="Arial" w:hAnsi="Arial" w:cs="Arial"/>
          <w:sz w:val="21"/>
          <w:szCs w:val="21"/>
        </w:rPr>
        <w:t>​</w:t>
      </w:r>
      <w:r>
        <w:rPr>
          <w:sz w:val="21"/>
          <w:szCs w:val="21"/>
        </w:rPr>
        <w:t xml:space="preserve">Notice seeking white papers for research and development projects which potentially advance and improve Naval Air Warfare Center Aircraft Division (NAWCAD) operations. Areas of interest </w:t>
      </w:r>
      <w:proofErr w:type="gramStart"/>
      <w:r>
        <w:rPr>
          <w:sz w:val="21"/>
          <w:szCs w:val="21"/>
        </w:rPr>
        <w:t>include:</w:t>
      </w:r>
      <w:proofErr w:type="gramEnd"/>
      <w:r>
        <w:rPr>
          <w:sz w:val="21"/>
          <w:szCs w:val="21"/>
        </w:rPr>
        <w:t xml:space="preserve"> aeromechanics; artificial intelligence and machine learning; avionics, sensors, and electronic warfare; cyber systems and security; data science and visualization; digital engineering; human systems; hypersonic systems; materials and aircraft structures; mechanical systems; power and propulsion systems; quantum; secure communications and networks; support equipment; test and evaluation engineering; and warfare analysis.</w:t>
      </w:r>
    </w:p>
    <w:p w14:paraId="07A22202" w14:textId="77777777" w:rsidR="007B7EA9" w:rsidRDefault="007B7EA9" w:rsidP="007B7EA9">
      <w:pPr>
        <w:rPr>
          <w:sz w:val="24"/>
          <w:szCs w:val="24"/>
        </w:rPr>
      </w:pPr>
      <w:r>
        <w:rPr>
          <w:b/>
          <w:bCs/>
        </w:rPr>
        <w:lastRenderedPageBreak/>
        <w:t>ACTION:</w:t>
      </w:r>
    </w:p>
    <w:p w14:paraId="71FF62D1" w14:textId="77777777" w:rsidR="007B7EA9" w:rsidRDefault="007B7EA9" w:rsidP="007B7EA9">
      <w:pPr>
        <w:rPr>
          <w:sz w:val="21"/>
          <w:szCs w:val="21"/>
        </w:rPr>
      </w:pPr>
      <w:r>
        <w:rPr>
          <w:sz w:val="21"/>
          <w:szCs w:val="21"/>
        </w:rPr>
        <w:t>Responses are due by June 20, 2025.</w:t>
      </w:r>
    </w:p>
    <w:p w14:paraId="6D7EDFB0" w14:textId="77777777" w:rsidR="007B7EA9" w:rsidRDefault="007B7EA9" w:rsidP="007B7EA9">
      <w:pPr>
        <w:rPr>
          <w:sz w:val="24"/>
          <w:szCs w:val="24"/>
        </w:rPr>
      </w:pPr>
      <w:r>
        <w:rPr>
          <w:b/>
          <w:bCs/>
        </w:rPr>
        <w:t>LINKS:</w:t>
      </w:r>
    </w:p>
    <w:p w14:paraId="37585534" w14:textId="77777777" w:rsidR="007B7EA9" w:rsidRDefault="007B7EA9" w:rsidP="007B7EA9">
      <w:pPr>
        <w:rPr>
          <w:sz w:val="21"/>
          <w:szCs w:val="21"/>
        </w:rPr>
      </w:pPr>
      <w:hyperlink r:id="rId15" w:tgtFrame="_blank" w:history="1">
        <w:r>
          <w:rPr>
            <w:rStyle w:val="Hyperlink"/>
            <w:rFonts w:ascii="Arial" w:hAnsi="Arial" w:cs="Arial"/>
            <w:spacing w:val="2"/>
            <w:sz w:val="21"/>
            <w:szCs w:val="21"/>
          </w:rPr>
          <w:t>Grants.gov</w:t>
        </w:r>
      </w:hyperlink>
      <w:r>
        <w:rPr>
          <w:sz w:val="21"/>
          <w:szCs w:val="21"/>
        </w:rPr>
        <w:br/>
      </w:r>
      <w:hyperlink r:id="rId16" w:tgtFrame="_blank" w:history="1">
        <w:r>
          <w:rPr>
            <w:rStyle w:val="Hyperlink"/>
            <w:rFonts w:ascii="Arial" w:hAnsi="Arial" w:cs="Arial"/>
            <w:spacing w:val="2"/>
            <w:sz w:val="21"/>
            <w:szCs w:val="21"/>
          </w:rPr>
          <w:t>Contract Opportunities</w:t>
        </w:r>
      </w:hyperlink>
      <w:r>
        <w:rPr>
          <w:sz w:val="21"/>
          <w:szCs w:val="21"/>
        </w:rPr>
        <w:br/>
      </w:r>
    </w:p>
    <w:p w14:paraId="52C985E1" w14:textId="77777777" w:rsidR="007B7EA9" w:rsidRDefault="007B7EA9" w:rsidP="007B7EA9">
      <w:pPr>
        <w:rPr>
          <w:sz w:val="24"/>
          <w:szCs w:val="24"/>
        </w:rPr>
      </w:pPr>
      <w:r>
        <w:rPr>
          <w:b/>
          <w:bCs/>
        </w:rPr>
        <w:t>CONTACT:</w:t>
      </w:r>
    </w:p>
    <w:p w14:paraId="1821E859" w14:textId="77777777" w:rsidR="007B7EA9" w:rsidRDefault="007B7EA9" w:rsidP="007B7EA9">
      <w:pPr>
        <w:rPr>
          <w:sz w:val="21"/>
          <w:szCs w:val="21"/>
        </w:rPr>
      </w:pPr>
      <w:r>
        <w:rPr>
          <w:rFonts w:ascii="Arial" w:hAnsi="Arial" w:cs="Arial"/>
          <w:sz w:val="21"/>
          <w:szCs w:val="21"/>
        </w:rPr>
        <w:t>​</w:t>
      </w:r>
      <w:r>
        <w:rPr>
          <w:sz w:val="21"/>
          <w:szCs w:val="21"/>
        </w:rPr>
        <w:t>Email: </w:t>
      </w:r>
      <w:hyperlink r:id="rId17" w:history="1">
        <w:r>
          <w:rPr>
            <w:rStyle w:val="Hyperlink"/>
            <w:rFonts w:ascii="Arial" w:hAnsi="Arial" w:cs="Arial"/>
            <w:spacing w:val="2"/>
            <w:sz w:val="21"/>
            <w:szCs w:val="21"/>
          </w:rPr>
          <w:t>NAWCAD-Academia-BAA@us.navy.mil</w:t>
        </w:r>
      </w:hyperlink>
    </w:p>
    <w:p w14:paraId="1254C7FD" w14:textId="77777777" w:rsidR="007B7EA9" w:rsidRDefault="007B7EA9" w:rsidP="00C6097F">
      <w:pPr>
        <w:rPr>
          <w:sz w:val="24"/>
          <w:szCs w:val="24"/>
          <w:highlight w:val="yellow"/>
        </w:rPr>
      </w:pPr>
    </w:p>
    <w:p w14:paraId="7B96C7D6" w14:textId="4CF29BEE" w:rsidR="00C6097F" w:rsidRPr="00C6097F" w:rsidRDefault="00C6097F" w:rsidP="00C6097F">
      <w:pPr>
        <w:rPr>
          <w:sz w:val="24"/>
          <w:szCs w:val="24"/>
        </w:rPr>
      </w:pPr>
      <w:r w:rsidRPr="00C6097F">
        <w:rPr>
          <w:sz w:val="24"/>
          <w:szCs w:val="24"/>
          <w:highlight w:val="yellow"/>
        </w:rPr>
        <w:t>SCIENCE/TECHNOLOGY/ENGINEERING/MATH 6-21-2024</w:t>
      </w:r>
    </w:p>
    <w:p w14:paraId="627D524E" w14:textId="77777777" w:rsidR="00C6097F" w:rsidRPr="00C6097F" w:rsidRDefault="00C6097F" w:rsidP="00C6097F">
      <w:pPr>
        <w:rPr>
          <w:sz w:val="24"/>
          <w:szCs w:val="24"/>
        </w:rPr>
      </w:pPr>
      <w:r w:rsidRPr="00C6097F">
        <w:rPr>
          <w:b/>
          <w:bCs/>
          <w:sz w:val="24"/>
          <w:szCs w:val="24"/>
        </w:rPr>
        <w:t>FUNDING OPPORTUNITY:</w:t>
      </w:r>
    </w:p>
    <w:p w14:paraId="7CCB5406" w14:textId="77777777" w:rsidR="00C6097F" w:rsidRPr="00C6097F" w:rsidRDefault="00C6097F" w:rsidP="00C6097F">
      <w:pPr>
        <w:rPr>
          <w:sz w:val="24"/>
          <w:szCs w:val="24"/>
        </w:rPr>
      </w:pPr>
      <w:r w:rsidRPr="00C6097F">
        <w:rPr>
          <w:sz w:val="24"/>
          <w:szCs w:val="24"/>
        </w:rPr>
        <w:t xml:space="preserve">Army Rapid Capabilities </w:t>
      </w:r>
      <w:proofErr w:type="gramStart"/>
      <w:r w:rsidRPr="00C6097F">
        <w:rPr>
          <w:sz w:val="24"/>
          <w:szCs w:val="24"/>
        </w:rPr>
        <w:t>And</w:t>
      </w:r>
      <w:proofErr w:type="gramEnd"/>
      <w:r w:rsidRPr="00C6097F">
        <w:rPr>
          <w:sz w:val="24"/>
          <w:szCs w:val="24"/>
        </w:rPr>
        <w:t xml:space="preserve"> Critical Technologies Office (RCCTO) Broad Agency Announcement (BAA)</w:t>
      </w:r>
    </w:p>
    <w:p w14:paraId="1F635448" w14:textId="77777777" w:rsidR="00C6097F" w:rsidRPr="00C6097F" w:rsidRDefault="00C6097F" w:rsidP="00C6097F">
      <w:pPr>
        <w:rPr>
          <w:sz w:val="24"/>
          <w:szCs w:val="24"/>
        </w:rPr>
      </w:pPr>
      <w:r w:rsidRPr="00C6097F">
        <w:rPr>
          <w:b/>
          <w:bCs/>
          <w:sz w:val="24"/>
          <w:szCs w:val="24"/>
        </w:rPr>
        <w:t>FON:</w:t>
      </w:r>
    </w:p>
    <w:p w14:paraId="40A5096D" w14:textId="77777777" w:rsidR="00C6097F" w:rsidRPr="00C6097F" w:rsidRDefault="00C6097F" w:rsidP="00C6097F">
      <w:pPr>
        <w:rPr>
          <w:sz w:val="24"/>
          <w:szCs w:val="24"/>
        </w:rPr>
      </w:pPr>
      <w:r w:rsidRPr="00C6097F">
        <w:rPr>
          <w:sz w:val="24"/>
          <w:szCs w:val="24"/>
        </w:rPr>
        <w:t>W50RAJ24S0001</w:t>
      </w:r>
    </w:p>
    <w:p w14:paraId="16676814" w14:textId="77777777" w:rsidR="00C6097F" w:rsidRPr="00C6097F" w:rsidRDefault="00C6097F" w:rsidP="00C6097F">
      <w:pPr>
        <w:rPr>
          <w:sz w:val="24"/>
          <w:szCs w:val="24"/>
        </w:rPr>
      </w:pPr>
      <w:r w:rsidRPr="00C6097F">
        <w:rPr>
          <w:b/>
          <w:bCs/>
          <w:sz w:val="24"/>
          <w:szCs w:val="24"/>
        </w:rPr>
        <w:t>AGENCY:</w:t>
      </w:r>
    </w:p>
    <w:p w14:paraId="181073B3" w14:textId="77777777" w:rsidR="00C6097F" w:rsidRPr="00C6097F" w:rsidRDefault="00C6097F" w:rsidP="00C6097F">
      <w:pPr>
        <w:rPr>
          <w:sz w:val="24"/>
          <w:szCs w:val="24"/>
        </w:rPr>
      </w:pPr>
      <w:r w:rsidRPr="00C6097F">
        <w:rPr>
          <w:sz w:val="24"/>
          <w:szCs w:val="24"/>
        </w:rPr>
        <w:t>Defense</w:t>
      </w:r>
    </w:p>
    <w:p w14:paraId="4A3368DA" w14:textId="77777777" w:rsidR="00C6097F" w:rsidRPr="00C6097F" w:rsidRDefault="00C6097F" w:rsidP="00C6097F">
      <w:pPr>
        <w:rPr>
          <w:sz w:val="24"/>
          <w:szCs w:val="24"/>
        </w:rPr>
      </w:pPr>
      <w:r w:rsidRPr="00C6097F">
        <w:rPr>
          <w:b/>
          <w:bCs/>
          <w:sz w:val="24"/>
          <w:szCs w:val="24"/>
        </w:rPr>
        <w:t>ITEM:</w:t>
      </w:r>
    </w:p>
    <w:p w14:paraId="314A5055" w14:textId="77777777" w:rsidR="00C6097F" w:rsidRPr="00C6097F" w:rsidRDefault="00C6097F" w:rsidP="00C6097F">
      <w:pPr>
        <w:rPr>
          <w:sz w:val="24"/>
          <w:szCs w:val="24"/>
        </w:rPr>
      </w:pPr>
      <w:r w:rsidRPr="00C6097F">
        <w:rPr>
          <w:rFonts w:ascii="Arial" w:hAnsi="Arial" w:cs="Arial"/>
          <w:sz w:val="24"/>
          <w:szCs w:val="24"/>
        </w:rPr>
        <w:t>​</w:t>
      </w:r>
      <w:r w:rsidRPr="00C6097F">
        <w:rPr>
          <w:sz w:val="24"/>
          <w:szCs w:val="24"/>
        </w:rPr>
        <w:t>Notice seeking proposals to improve the speed of technology and capability delivery to enable the Army's implementation of the National Defense Strategy and Army Vision. It will rapidly and efficiently research, develop, prototype, test, evaluate, procure, transition, and/or field critical enabling technologies and capabilities that address near-term and mid-term threats.</w:t>
      </w:r>
      <w:r w:rsidRPr="00C6097F">
        <w:rPr>
          <w:sz w:val="24"/>
          <w:szCs w:val="24"/>
        </w:rPr>
        <w:br/>
      </w:r>
    </w:p>
    <w:p w14:paraId="0AF89E41" w14:textId="77777777" w:rsidR="00C6097F" w:rsidRPr="00C6097F" w:rsidRDefault="00C6097F" w:rsidP="00C6097F">
      <w:pPr>
        <w:rPr>
          <w:sz w:val="24"/>
          <w:szCs w:val="24"/>
        </w:rPr>
      </w:pPr>
      <w:r w:rsidRPr="00C6097F">
        <w:rPr>
          <w:b/>
          <w:bCs/>
          <w:sz w:val="24"/>
          <w:szCs w:val="24"/>
        </w:rPr>
        <w:t>ACTION:</w:t>
      </w:r>
    </w:p>
    <w:p w14:paraId="7EDBE120" w14:textId="77777777" w:rsidR="00C6097F" w:rsidRPr="00C6097F" w:rsidRDefault="00C6097F" w:rsidP="00C6097F">
      <w:pPr>
        <w:rPr>
          <w:sz w:val="24"/>
          <w:szCs w:val="24"/>
        </w:rPr>
      </w:pPr>
      <w:r w:rsidRPr="00C6097F">
        <w:rPr>
          <w:rFonts w:ascii="Arial" w:hAnsi="Arial" w:cs="Arial"/>
          <w:sz w:val="24"/>
          <w:szCs w:val="24"/>
        </w:rPr>
        <w:t>​</w:t>
      </w:r>
      <w:r w:rsidRPr="00C6097F">
        <w:rPr>
          <w:sz w:val="24"/>
          <w:szCs w:val="24"/>
        </w:rPr>
        <w:t>Required white papers are due any time until June 18, 2029. Multiple awards are anticipated.</w:t>
      </w:r>
    </w:p>
    <w:p w14:paraId="54588DB2" w14:textId="77777777" w:rsidR="00C6097F" w:rsidRPr="00C6097F" w:rsidRDefault="00C6097F" w:rsidP="00C6097F">
      <w:pPr>
        <w:rPr>
          <w:sz w:val="24"/>
          <w:szCs w:val="24"/>
        </w:rPr>
      </w:pPr>
      <w:r w:rsidRPr="00C6097F">
        <w:rPr>
          <w:b/>
          <w:bCs/>
          <w:sz w:val="24"/>
          <w:szCs w:val="24"/>
        </w:rPr>
        <w:t>LINKS:</w:t>
      </w:r>
    </w:p>
    <w:p w14:paraId="6440D648" w14:textId="77777777" w:rsidR="00C6097F" w:rsidRPr="00C6097F" w:rsidRDefault="00000000" w:rsidP="00C6097F">
      <w:pPr>
        <w:rPr>
          <w:sz w:val="24"/>
          <w:szCs w:val="24"/>
        </w:rPr>
      </w:pPr>
      <w:hyperlink r:id="rId18" w:tgtFrame="_blank" w:history="1">
        <w:r w:rsidR="00C6097F" w:rsidRPr="00C6097F">
          <w:rPr>
            <w:rStyle w:val="Hyperlink"/>
            <w:rFonts w:ascii="Arial" w:hAnsi="Arial" w:cs="Arial"/>
            <w:spacing w:val="2"/>
            <w:sz w:val="24"/>
            <w:szCs w:val="24"/>
          </w:rPr>
          <w:t>Contract Opportunities</w:t>
        </w:r>
      </w:hyperlink>
      <w:r w:rsidR="00C6097F" w:rsidRPr="00C6097F">
        <w:rPr>
          <w:sz w:val="24"/>
          <w:szCs w:val="24"/>
        </w:rPr>
        <w:br/>
      </w:r>
    </w:p>
    <w:p w14:paraId="26696239" w14:textId="77777777" w:rsidR="00C6097F" w:rsidRPr="00C6097F" w:rsidRDefault="00C6097F" w:rsidP="00C6097F">
      <w:pPr>
        <w:rPr>
          <w:sz w:val="24"/>
          <w:szCs w:val="24"/>
        </w:rPr>
      </w:pPr>
      <w:r w:rsidRPr="00C6097F">
        <w:rPr>
          <w:b/>
          <w:bCs/>
          <w:sz w:val="24"/>
          <w:szCs w:val="24"/>
        </w:rPr>
        <w:t>CONTACT:</w:t>
      </w:r>
    </w:p>
    <w:p w14:paraId="33E9E4EC" w14:textId="77777777" w:rsidR="00C6097F" w:rsidRPr="00C6097F" w:rsidRDefault="00C6097F" w:rsidP="00C6097F">
      <w:pPr>
        <w:rPr>
          <w:sz w:val="24"/>
          <w:szCs w:val="24"/>
        </w:rPr>
      </w:pPr>
      <w:r w:rsidRPr="00C6097F">
        <w:rPr>
          <w:rFonts w:ascii="Arial" w:hAnsi="Arial" w:cs="Arial"/>
          <w:sz w:val="24"/>
          <w:szCs w:val="24"/>
        </w:rPr>
        <w:lastRenderedPageBreak/>
        <w:t>​</w:t>
      </w:r>
      <w:r w:rsidRPr="00C6097F">
        <w:rPr>
          <w:sz w:val="24"/>
          <w:szCs w:val="24"/>
        </w:rPr>
        <w:t>Hillary Roy, 256-336-6328. Email: </w:t>
      </w:r>
      <w:hyperlink r:id="rId19" w:history="1">
        <w:r w:rsidRPr="00C6097F">
          <w:rPr>
            <w:rStyle w:val="Hyperlink"/>
            <w:rFonts w:ascii="Arial" w:hAnsi="Arial" w:cs="Arial"/>
            <w:spacing w:val="2"/>
            <w:sz w:val="24"/>
            <w:szCs w:val="24"/>
          </w:rPr>
          <w:t>hillary.s.roy.civ@army.mil</w:t>
        </w:r>
      </w:hyperlink>
    </w:p>
    <w:p w14:paraId="2EFFFEC3" w14:textId="77777777" w:rsidR="00C6097F" w:rsidRPr="00C6097F" w:rsidRDefault="00000000" w:rsidP="00C6097F">
      <w:pPr>
        <w:rPr>
          <w:sz w:val="24"/>
          <w:szCs w:val="24"/>
        </w:rPr>
      </w:pPr>
      <w:r>
        <w:rPr>
          <w:sz w:val="24"/>
          <w:szCs w:val="24"/>
        </w:rPr>
        <w:pict w14:anchorId="6D2AE987">
          <v:rect id="_x0000_i1025" style="width:0;height:0" o:hralign="center" o:hrstd="t" o:hr="t" fillcolor="#a0a0a0" stroked="f"/>
        </w:pict>
      </w:r>
    </w:p>
    <w:p w14:paraId="2DDD4E31" w14:textId="77777777" w:rsidR="00C6097F" w:rsidRPr="00C6097F" w:rsidRDefault="00C6097F" w:rsidP="00C6097F">
      <w:pPr>
        <w:rPr>
          <w:sz w:val="24"/>
          <w:szCs w:val="24"/>
        </w:rPr>
      </w:pPr>
      <w:r w:rsidRPr="00C6097F">
        <w:rPr>
          <w:b/>
          <w:bCs/>
          <w:sz w:val="24"/>
          <w:szCs w:val="24"/>
        </w:rPr>
        <w:t>FUNDING OPPORTUNITY:</w:t>
      </w:r>
    </w:p>
    <w:p w14:paraId="1E0D6EFE" w14:textId="77777777" w:rsidR="00C6097F" w:rsidRPr="00C6097F" w:rsidRDefault="00C6097F" w:rsidP="00C6097F">
      <w:pPr>
        <w:rPr>
          <w:sz w:val="24"/>
          <w:szCs w:val="24"/>
        </w:rPr>
      </w:pPr>
      <w:r w:rsidRPr="00C6097F">
        <w:rPr>
          <w:sz w:val="24"/>
          <w:szCs w:val="24"/>
        </w:rPr>
        <w:t>FY24 Bipartisan Infrastructure Law Coastal Zone Management Habitat Protection and Restoration Competition</w:t>
      </w:r>
    </w:p>
    <w:p w14:paraId="0467BACD" w14:textId="77777777" w:rsidR="00C6097F" w:rsidRPr="00C6097F" w:rsidRDefault="00C6097F" w:rsidP="00C6097F">
      <w:pPr>
        <w:rPr>
          <w:sz w:val="24"/>
          <w:szCs w:val="24"/>
        </w:rPr>
      </w:pPr>
      <w:r w:rsidRPr="00C6097F">
        <w:rPr>
          <w:b/>
          <w:bCs/>
          <w:sz w:val="24"/>
          <w:szCs w:val="24"/>
        </w:rPr>
        <w:t>FON:</w:t>
      </w:r>
    </w:p>
    <w:p w14:paraId="1A760A9D" w14:textId="77777777" w:rsidR="00C6097F" w:rsidRPr="00C6097F" w:rsidRDefault="00C6097F" w:rsidP="00C6097F">
      <w:pPr>
        <w:rPr>
          <w:sz w:val="24"/>
          <w:szCs w:val="24"/>
        </w:rPr>
      </w:pPr>
      <w:r w:rsidRPr="00C6097F">
        <w:rPr>
          <w:sz w:val="24"/>
          <w:szCs w:val="24"/>
        </w:rPr>
        <w:t>NOAA-NOS-OCM-2024-27096</w:t>
      </w:r>
    </w:p>
    <w:p w14:paraId="3D81EF18" w14:textId="77777777" w:rsidR="00C6097F" w:rsidRPr="00C6097F" w:rsidRDefault="00C6097F" w:rsidP="00C6097F">
      <w:pPr>
        <w:rPr>
          <w:sz w:val="24"/>
          <w:szCs w:val="24"/>
        </w:rPr>
      </w:pPr>
      <w:r w:rsidRPr="00C6097F">
        <w:rPr>
          <w:b/>
          <w:bCs/>
          <w:sz w:val="24"/>
          <w:szCs w:val="24"/>
        </w:rPr>
        <w:t>AGENCY:</w:t>
      </w:r>
    </w:p>
    <w:p w14:paraId="3CBE3F30" w14:textId="77777777" w:rsidR="00C6097F" w:rsidRPr="00C6097F" w:rsidRDefault="00C6097F" w:rsidP="00C6097F">
      <w:pPr>
        <w:rPr>
          <w:sz w:val="24"/>
          <w:szCs w:val="24"/>
        </w:rPr>
      </w:pPr>
      <w:r w:rsidRPr="00C6097F">
        <w:rPr>
          <w:sz w:val="24"/>
          <w:szCs w:val="24"/>
        </w:rPr>
        <w:t>Commerce</w:t>
      </w:r>
    </w:p>
    <w:p w14:paraId="698AFB9D" w14:textId="77777777" w:rsidR="00C6097F" w:rsidRPr="00C6097F" w:rsidRDefault="00C6097F" w:rsidP="00C6097F">
      <w:pPr>
        <w:rPr>
          <w:sz w:val="24"/>
          <w:szCs w:val="24"/>
        </w:rPr>
      </w:pPr>
      <w:r w:rsidRPr="00C6097F">
        <w:rPr>
          <w:b/>
          <w:bCs/>
          <w:sz w:val="24"/>
          <w:szCs w:val="24"/>
        </w:rPr>
        <w:t>ITEM:</w:t>
      </w:r>
    </w:p>
    <w:p w14:paraId="13E39473" w14:textId="77777777" w:rsidR="00C6097F" w:rsidRPr="00C6097F" w:rsidRDefault="00C6097F" w:rsidP="00C6097F">
      <w:pPr>
        <w:rPr>
          <w:sz w:val="24"/>
          <w:szCs w:val="24"/>
        </w:rPr>
      </w:pPr>
      <w:r w:rsidRPr="00C6097F">
        <w:rPr>
          <w:rFonts w:ascii="Arial" w:hAnsi="Arial" w:cs="Arial"/>
          <w:sz w:val="24"/>
          <w:szCs w:val="24"/>
        </w:rPr>
        <w:t>​</w:t>
      </w:r>
      <w:r w:rsidRPr="00C6097F">
        <w:rPr>
          <w:sz w:val="24"/>
          <w:szCs w:val="24"/>
        </w:rPr>
        <w:t>Notice seeking proposals to reduce the impacts of climate change. A key pillar is resilience to climate change and its impacts, throughout our communities and ecosystems. Specifically, this NOFO seeks projects that enhance coastal resilience. Coastal areas support the nation’s largest and often fastest-growing population centers as well as key natural assets.</w:t>
      </w:r>
      <w:r w:rsidRPr="00C6097F">
        <w:rPr>
          <w:sz w:val="24"/>
          <w:szCs w:val="24"/>
        </w:rPr>
        <w:br/>
      </w:r>
    </w:p>
    <w:p w14:paraId="1CC2AE29" w14:textId="77777777" w:rsidR="00C6097F" w:rsidRPr="00C6097F" w:rsidRDefault="00C6097F" w:rsidP="00C6097F">
      <w:pPr>
        <w:rPr>
          <w:sz w:val="24"/>
          <w:szCs w:val="24"/>
        </w:rPr>
      </w:pPr>
      <w:r w:rsidRPr="00C6097F">
        <w:rPr>
          <w:b/>
          <w:bCs/>
          <w:sz w:val="24"/>
          <w:szCs w:val="24"/>
        </w:rPr>
        <w:t>ACTION:</w:t>
      </w:r>
    </w:p>
    <w:p w14:paraId="73A01F14" w14:textId="77777777" w:rsidR="00C6097F" w:rsidRPr="00C6097F" w:rsidRDefault="00C6097F" w:rsidP="00C6097F">
      <w:pPr>
        <w:rPr>
          <w:sz w:val="24"/>
          <w:szCs w:val="24"/>
        </w:rPr>
      </w:pPr>
      <w:r w:rsidRPr="00C6097F">
        <w:rPr>
          <w:rFonts w:ascii="Arial" w:hAnsi="Arial" w:cs="Arial"/>
          <w:sz w:val="24"/>
          <w:szCs w:val="24"/>
        </w:rPr>
        <w:t>​</w:t>
      </w:r>
      <w:r w:rsidRPr="00C6097F">
        <w:rPr>
          <w:sz w:val="24"/>
          <w:szCs w:val="24"/>
        </w:rPr>
        <w:t>Required Letters of Intent are due August 15, 2024. An estimated $44.6 million is available to fund up to 25 awards.</w:t>
      </w:r>
    </w:p>
    <w:p w14:paraId="60D52758" w14:textId="77777777" w:rsidR="00C6097F" w:rsidRPr="00C6097F" w:rsidRDefault="00C6097F" w:rsidP="00C6097F">
      <w:pPr>
        <w:rPr>
          <w:sz w:val="24"/>
          <w:szCs w:val="24"/>
        </w:rPr>
      </w:pPr>
      <w:r w:rsidRPr="00C6097F">
        <w:rPr>
          <w:b/>
          <w:bCs/>
          <w:sz w:val="24"/>
          <w:szCs w:val="24"/>
        </w:rPr>
        <w:t>LINKS:</w:t>
      </w:r>
    </w:p>
    <w:p w14:paraId="6C533627" w14:textId="77777777" w:rsidR="00C6097F" w:rsidRPr="00C6097F" w:rsidRDefault="00000000" w:rsidP="00C6097F">
      <w:pPr>
        <w:rPr>
          <w:sz w:val="24"/>
          <w:szCs w:val="24"/>
        </w:rPr>
      </w:pPr>
      <w:hyperlink r:id="rId20" w:tgtFrame="_blank" w:history="1">
        <w:r w:rsidR="00C6097F" w:rsidRPr="00C6097F">
          <w:rPr>
            <w:rStyle w:val="Hyperlink"/>
            <w:rFonts w:ascii="Arial" w:hAnsi="Arial" w:cs="Arial"/>
            <w:spacing w:val="2"/>
            <w:sz w:val="24"/>
            <w:szCs w:val="24"/>
          </w:rPr>
          <w:t>Grants.gov</w:t>
        </w:r>
      </w:hyperlink>
      <w:r w:rsidR="00C6097F" w:rsidRPr="00C6097F">
        <w:rPr>
          <w:sz w:val="24"/>
          <w:szCs w:val="24"/>
        </w:rPr>
        <w:br/>
      </w:r>
    </w:p>
    <w:p w14:paraId="4F51788B" w14:textId="77777777" w:rsidR="00C6097F" w:rsidRPr="00C6097F" w:rsidRDefault="00C6097F" w:rsidP="00C6097F">
      <w:pPr>
        <w:rPr>
          <w:sz w:val="24"/>
          <w:szCs w:val="24"/>
        </w:rPr>
      </w:pPr>
      <w:r w:rsidRPr="00C6097F">
        <w:rPr>
          <w:b/>
          <w:bCs/>
          <w:sz w:val="24"/>
          <w:szCs w:val="24"/>
        </w:rPr>
        <w:t>CONTACT:</w:t>
      </w:r>
    </w:p>
    <w:p w14:paraId="038A4870" w14:textId="77777777" w:rsidR="00C6097F" w:rsidRPr="00C6097F" w:rsidRDefault="00C6097F" w:rsidP="00C6097F">
      <w:pPr>
        <w:rPr>
          <w:sz w:val="24"/>
          <w:szCs w:val="24"/>
        </w:rPr>
      </w:pPr>
      <w:r w:rsidRPr="00C6097F">
        <w:rPr>
          <w:sz w:val="24"/>
          <w:szCs w:val="24"/>
        </w:rPr>
        <w:t>Email: </w:t>
      </w:r>
      <w:hyperlink r:id="rId21" w:history="1">
        <w:r w:rsidRPr="00C6097F">
          <w:rPr>
            <w:rStyle w:val="Hyperlink"/>
            <w:rFonts w:ascii="Arial" w:hAnsi="Arial" w:cs="Arial"/>
            <w:spacing w:val="2"/>
            <w:sz w:val="24"/>
            <w:szCs w:val="24"/>
          </w:rPr>
          <w:t>ocm.czm.infrastructure@noaa.gov</w:t>
        </w:r>
      </w:hyperlink>
    </w:p>
    <w:p w14:paraId="6B099F4A" w14:textId="77777777" w:rsidR="00C6097F" w:rsidRPr="00C6097F" w:rsidRDefault="00000000" w:rsidP="00C6097F">
      <w:pPr>
        <w:rPr>
          <w:sz w:val="24"/>
          <w:szCs w:val="24"/>
        </w:rPr>
      </w:pPr>
      <w:r>
        <w:rPr>
          <w:sz w:val="24"/>
          <w:szCs w:val="24"/>
        </w:rPr>
        <w:pict w14:anchorId="224DC1C0">
          <v:rect id="_x0000_i1026" style="width:0;height:0" o:hralign="center" o:hrstd="t" o:hr="t" fillcolor="#a0a0a0" stroked="f"/>
        </w:pict>
      </w:r>
    </w:p>
    <w:p w14:paraId="6B30D955" w14:textId="77777777" w:rsidR="00C6097F" w:rsidRPr="00C6097F" w:rsidRDefault="00C6097F" w:rsidP="00C6097F">
      <w:pPr>
        <w:rPr>
          <w:sz w:val="24"/>
          <w:szCs w:val="24"/>
        </w:rPr>
      </w:pPr>
      <w:r w:rsidRPr="00C6097F">
        <w:rPr>
          <w:b/>
          <w:bCs/>
          <w:sz w:val="24"/>
          <w:szCs w:val="24"/>
        </w:rPr>
        <w:t>FUNDING OPPORTUNITY:</w:t>
      </w:r>
    </w:p>
    <w:p w14:paraId="4C0E9108" w14:textId="77777777" w:rsidR="00C6097F" w:rsidRPr="00C6097F" w:rsidRDefault="00C6097F" w:rsidP="00C6097F">
      <w:pPr>
        <w:rPr>
          <w:sz w:val="24"/>
          <w:szCs w:val="24"/>
        </w:rPr>
      </w:pPr>
      <w:r w:rsidRPr="00C6097F">
        <w:rPr>
          <w:sz w:val="24"/>
          <w:szCs w:val="24"/>
        </w:rPr>
        <w:t>FY24 Bipartisan Infrastructure Law National Estuarine Research Reserve System Habitat Protection and Restoration Competition</w:t>
      </w:r>
    </w:p>
    <w:p w14:paraId="65DEC32F" w14:textId="77777777" w:rsidR="00C6097F" w:rsidRPr="00C6097F" w:rsidRDefault="00C6097F" w:rsidP="00C6097F">
      <w:pPr>
        <w:rPr>
          <w:sz w:val="24"/>
          <w:szCs w:val="24"/>
        </w:rPr>
      </w:pPr>
      <w:r w:rsidRPr="00C6097F">
        <w:rPr>
          <w:b/>
          <w:bCs/>
          <w:sz w:val="24"/>
          <w:szCs w:val="24"/>
        </w:rPr>
        <w:t>FON:</w:t>
      </w:r>
    </w:p>
    <w:p w14:paraId="2DF2D5C4" w14:textId="77777777" w:rsidR="00C6097F" w:rsidRPr="00C6097F" w:rsidRDefault="00C6097F" w:rsidP="00C6097F">
      <w:pPr>
        <w:rPr>
          <w:sz w:val="24"/>
          <w:szCs w:val="24"/>
        </w:rPr>
      </w:pPr>
      <w:r w:rsidRPr="00C6097F">
        <w:rPr>
          <w:sz w:val="24"/>
          <w:szCs w:val="24"/>
        </w:rPr>
        <w:t>NOAA-NOS-OCM-2024-27098</w:t>
      </w:r>
    </w:p>
    <w:p w14:paraId="57FF8510" w14:textId="77777777" w:rsidR="00C6097F" w:rsidRPr="00C6097F" w:rsidRDefault="00C6097F" w:rsidP="00C6097F">
      <w:pPr>
        <w:rPr>
          <w:sz w:val="24"/>
          <w:szCs w:val="24"/>
        </w:rPr>
      </w:pPr>
      <w:r w:rsidRPr="00C6097F">
        <w:rPr>
          <w:b/>
          <w:bCs/>
          <w:sz w:val="24"/>
          <w:szCs w:val="24"/>
        </w:rPr>
        <w:lastRenderedPageBreak/>
        <w:t>AGENCY:</w:t>
      </w:r>
    </w:p>
    <w:p w14:paraId="00A08DE2" w14:textId="77777777" w:rsidR="00C6097F" w:rsidRPr="00C6097F" w:rsidRDefault="00C6097F" w:rsidP="00C6097F">
      <w:pPr>
        <w:rPr>
          <w:sz w:val="24"/>
          <w:szCs w:val="24"/>
        </w:rPr>
      </w:pPr>
      <w:r w:rsidRPr="00C6097F">
        <w:rPr>
          <w:sz w:val="24"/>
          <w:szCs w:val="24"/>
        </w:rPr>
        <w:t>Commerce</w:t>
      </w:r>
    </w:p>
    <w:p w14:paraId="2A6FCD20" w14:textId="77777777" w:rsidR="00C6097F" w:rsidRPr="00C6097F" w:rsidRDefault="00C6097F" w:rsidP="00C6097F">
      <w:pPr>
        <w:rPr>
          <w:sz w:val="24"/>
          <w:szCs w:val="24"/>
        </w:rPr>
      </w:pPr>
      <w:r w:rsidRPr="00C6097F">
        <w:rPr>
          <w:b/>
          <w:bCs/>
          <w:sz w:val="24"/>
          <w:szCs w:val="24"/>
        </w:rPr>
        <w:t>ITEM:</w:t>
      </w:r>
    </w:p>
    <w:p w14:paraId="1E1D1D0B" w14:textId="77777777" w:rsidR="00C6097F" w:rsidRPr="00C6097F" w:rsidRDefault="00C6097F" w:rsidP="00C6097F">
      <w:pPr>
        <w:rPr>
          <w:sz w:val="24"/>
          <w:szCs w:val="24"/>
        </w:rPr>
      </w:pPr>
      <w:r w:rsidRPr="00C6097F">
        <w:rPr>
          <w:rFonts w:ascii="Arial" w:hAnsi="Arial" w:cs="Arial"/>
          <w:sz w:val="24"/>
          <w:szCs w:val="24"/>
        </w:rPr>
        <w:t>​</w:t>
      </w:r>
      <w:r w:rsidRPr="00C6097F">
        <w:rPr>
          <w:sz w:val="24"/>
          <w:szCs w:val="24"/>
        </w:rPr>
        <w:t>Notice seeking proposals to reduce the impacts of climate change. A key pillar is resilience to climate change and its impacts, throughout our communities and ecosystems.</w:t>
      </w:r>
      <w:r w:rsidRPr="00C6097F">
        <w:rPr>
          <w:sz w:val="24"/>
          <w:szCs w:val="24"/>
        </w:rPr>
        <w:br/>
      </w:r>
    </w:p>
    <w:p w14:paraId="5DEFFADC" w14:textId="77777777" w:rsidR="00C6097F" w:rsidRPr="00C6097F" w:rsidRDefault="00C6097F" w:rsidP="00C6097F">
      <w:pPr>
        <w:rPr>
          <w:sz w:val="24"/>
          <w:szCs w:val="24"/>
        </w:rPr>
      </w:pPr>
      <w:r w:rsidRPr="00C6097F">
        <w:rPr>
          <w:b/>
          <w:bCs/>
          <w:sz w:val="24"/>
          <w:szCs w:val="24"/>
        </w:rPr>
        <w:t>ACTION:</w:t>
      </w:r>
    </w:p>
    <w:p w14:paraId="5A77B388" w14:textId="77777777" w:rsidR="00C6097F" w:rsidRPr="00C6097F" w:rsidRDefault="00C6097F" w:rsidP="00C6097F">
      <w:pPr>
        <w:rPr>
          <w:sz w:val="24"/>
          <w:szCs w:val="24"/>
        </w:rPr>
      </w:pPr>
      <w:r w:rsidRPr="00C6097F">
        <w:rPr>
          <w:rFonts w:ascii="Arial" w:hAnsi="Arial" w:cs="Arial"/>
          <w:sz w:val="24"/>
          <w:szCs w:val="24"/>
        </w:rPr>
        <w:t>​</w:t>
      </w:r>
      <w:r w:rsidRPr="00C6097F">
        <w:rPr>
          <w:sz w:val="24"/>
          <w:szCs w:val="24"/>
        </w:rPr>
        <w:t>Required Letters of Intent are due August 15, 2024. An estimated $13.5 million is available to fund up to 25 awards.</w:t>
      </w:r>
    </w:p>
    <w:p w14:paraId="3D2F5640" w14:textId="77777777" w:rsidR="00C6097F" w:rsidRPr="00C6097F" w:rsidRDefault="00C6097F" w:rsidP="00C6097F">
      <w:pPr>
        <w:rPr>
          <w:sz w:val="24"/>
          <w:szCs w:val="24"/>
        </w:rPr>
      </w:pPr>
      <w:r w:rsidRPr="00C6097F">
        <w:rPr>
          <w:b/>
          <w:bCs/>
          <w:sz w:val="24"/>
          <w:szCs w:val="24"/>
        </w:rPr>
        <w:t>LINKS:</w:t>
      </w:r>
    </w:p>
    <w:p w14:paraId="5C0CBA07" w14:textId="77777777" w:rsidR="00C6097F" w:rsidRPr="00C6097F" w:rsidRDefault="00000000" w:rsidP="00C6097F">
      <w:pPr>
        <w:rPr>
          <w:sz w:val="24"/>
          <w:szCs w:val="24"/>
        </w:rPr>
      </w:pPr>
      <w:hyperlink r:id="rId22" w:tgtFrame="_blank" w:history="1">
        <w:r w:rsidR="00C6097F" w:rsidRPr="00C6097F">
          <w:rPr>
            <w:rStyle w:val="Hyperlink"/>
            <w:rFonts w:ascii="Arial" w:hAnsi="Arial" w:cs="Arial"/>
            <w:spacing w:val="2"/>
            <w:sz w:val="24"/>
            <w:szCs w:val="24"/>
          </w:rPr>
          <w:t>Grants.gov</w:t>
        </w:r>
      </w:hyperlink>
      <w:r w:rsidR="00C6097F" w:rsidRPr="00C6097F">
        <w:rPr>
          <w:sz w:val="24"/>
          <w:szCs w:val="24"/>
        </w:rPr>
        <w:br/>
      </w:r>
    </w:p>
    <w:p w14:paraId="6F498425" w14:textId="77777777" w:rsidR="00C6097F" w:rsidRPr="00C6097F" w:rsidRDefault="00C6097F" w:rsidP="00C6097F">
      <w:pPr>
        <w:rPr>
          <w:sz w:val="24"/>
          <w:szCs w:val="24"/>
        </w:rPr>
      </w:pPr>
      <w:r w:rsidRPr="00C6097F">
        <w:rPr>
          <w:b/>
          <w:bCs/>
          <w:sz w:val="24"/>
          <w:szCs w:val="24"/>
        </w:rPr>
        <w:t>CONTACT:</w:t>
      </w:r>
    </w:p>
    <w:p w14:paraId="725F64F7" w14:textId="77777777" w:rsidR="00C6097F" w:rsidRPr="00C6097F" w:rsidRDefault="00C6097F" w:rsidP="00C6097F">
      <w:pPr>
        <w:rPr>
          <w:sz w:val="24"/>
          <w:szCs w:val="24"/>
        </w:rPr>
      </w:pPr>
      <w:r w:rsidRPr="00C6097F">
        <w:rPr>
          <w:sz w:val="24"/>
          <w:szCs w:val="24"/>
        </w:rPr>
        <w:t>Office for Coastal Management,</w:t>
      </w:r>
      <w:r w:rsidRPr="00C6097F">
        <w:rPr>
          <w:sz w:val="24"/>
          <w:szCs w:val="24"/>
        </w:rPr>
        <w:br/>
        <w:t>Email: </w:t>
      </w:r>
      <w:hyperlink r:id="rId23" w:history="1">
        <w:r w:rsidRPr="00C6097F">
          <w:rPr>
            <w:rStyle w:val="Hyperlink"/>
            <w:rFonts w:ascii="Arial" w:hAnsi="Arial" w:cs="Arial"/>
            <w:spacing w:val="2"/>
            <w:sz w:val="24"/>
            <w:szCs w:val="24"/>
          </w:rPr>
          <w:t>ocm.nerrs.infrastructure@noaa.gov</w:t>
        </w:r>
      </w:hyperlink>
    </w:p>
    <w:p w14:paraId="50B15CBA" w14:textId="77777777" w:rsidR="00C6097F" w:rsidRPr="00C6097F" w:rsidRDefault="00000000" w:rsidP="00C6097F">
      <w:pPr>
        <w:rPr>
          <w:sz w:val="24"/>
          <w:szCs w:val="24"/>
        </w:rPr>
      </w:pPr>
      <w:r>
        <w:rPr>
          <w:sz w:val="24"/>
          <w:szCs w:val="24"/>
        </w:rPr>
        <w:pict w14:anchorId="1C0EB732">
          <v:rect id="_x0000_i1027" style="width:0;height:0" o:hralign="center" o:hrstd="t" o:hr="t" fillcolor="#a0a0a0" stroked="f"/>
        </w:pict>
      </w:r>
    </w:p>
    <w:p w14:paraId="3F3F354B" w14:textId="77777777" w:rsidR="00C6097F" w:rsidRPr="00C6097F" w:rsidRDefault="00C6097F" w:rsidP="00C6097F">
      <w:pPr>
        <w:rPr>
          <w:sz w:val="24"/>
          <w:szCs w:val="24"/>
        </w:rPr>
      </w:pPr>
      <w:r w:rsidRPr="00C6097F">
        <w:rPr>
          <w:b/>
          <w:bCs/>
          <w:sz w:val="24"/>
          <w:szCs w:val="24"/>
        </w:rPr>
        <w:t>MEETING:</w:t>
      </w:r>
    </w:p>
    <w:p w14:paraId="76EC6365" w14:textId="77777777" w:rsidR="00C6097F" w:rsidRPr="00C6097F" w:rsidRDefault="00C6097F" w:rsidP="00C6097F">
      <w:pPr>
        <w:rPr>
          <w:sz w:val="24"/>
          <w:szCs w:val="24"/>
        </w:rPr>
      </w:pPr>
      <w:r w:rsidRPr="00C6097F">
        <w:rPr>
          <w:sz w:val="24"/>
          <w:szCs w:val="24"/>
        </w:rPr>
        <w:t>21st Century Energy Workforce Advisory Board</w:t>
      </w:r>
    </w:p>
    <w:p w14:paraId="65AE2222" w14:textId="77777777" w:rsidR="00C6097F" w:rsidRPr="00C6097F" w:rsidRDefault="00C6097F" w:rsidP="00C6097F">
      <w:pPr>
        <w:rPr>
          <w:sz w:val="24"/>
          <w:szCs w:val="24"/>
        </w:rPr>
      </w:pPr>
      <w:r w:rsidRPr="00C6097F">
        <w:rPr>
          <w:b/>
          <w:bCs/>
          <w:sz w:val="24"/>
          <w:szCs w:val="24"/>
        </w:rPr>
        <w:t>FON:</w:t>
      </w:r>
    </w:p>
    <w:p w14:paraId="646069B6" w14:textId="77777777" w:rsidR="00C6097F" w:rsidRPr="00C6097F" w:rsidRDefault="00C6097F" w:rsidP="00C6097F">
      <w:pPr>
        <w:rPr>
          <w:b/>
          <w:bCs/>
          <w:sz w:val="24"/>
          <w:szCs w:val="24"/>
        </w:rPr>
      </w:pPr>
      <w:r w:rsidRPr="00C6097F">
        <w:rPr>
          <w:b/>
          <w:bCs/>
          <w:sz w:val="24"/>
          <w:szCs w:val="24"/>
        </w:rPr>
        <w:t>AGENCY:</w:t>
      </w:r>
    </w:p>
    <w:p w14:paraId="61C45284" w14:textId="77777777" w:rsidR="00C6097F" w:rsidRPr="00C6097F" w:rsidRDefault="00C6097F" w:rsidP="00C6097F">
      <w:pPr>
        <w:rPr>
          <w:sz w:val="24"/>
          <w:szCs w:val="24"/>
        </w:rPr>
      </w:pPr>
      <w:r w:rsidRPr="00C6097F">
        <w:rPr>
          <w:sz w:val="24"/>
          <w:szCs w:val="24"/>
        </w:rPr>
        <w:t>Energy</w:t>
      </w:r>
    </w:p>
    <w:p w14:paraId="439E8545" w14:textId="77777777" w:rsidR="00C6097F" w:rsidRPr="00C6097F" w:rsidRDefault="00C6097F" w:rsidP="00C6097F">
      <w:pPr>
        <w:rPr>
          <w:sz w:val="24"/>
          <w:szCs w:val="24"/>
        </w:rPr>
      </w:pPr>
      <w:r w:rsidRPr="00C6097F">
        <w:rPr>
          <w:b/>
          <w:bCs/>
          <w:sz w:val="24"/>
          <w:szCs w:val="24"/>
        </w:rPr>
        <w:t>ITEM:</w:t>
      </w:r>
    </w:p>
    <w:p w14:paraId="336B7073" w14:textId="77777777" w:rsidR="00C6097F" w:rsidRPr="00C6097F" w:rsidRDefault="00C6097F" w:rsidP="00C6097F">
      <w:pPr>
        <w:rPr>
          <w:sz w:val="24"/>
          <w:szCs w:val="24"/>
        </w:rPr>
      </w:pPr>
      <w:r w:rsidRPr="00C6097F">
        <w:rPr>
          <w:rFonts w:ascii="Arial" w:hAnsi="Arial" w:cs="Arial"/>
          <w:sz w:val="24"/>
          <w:szCs w:val="24"/>
        </w:rPr>
        <w:t>​</w:t>
      </w:r>
      <w:r w:rsidRPr="00C6097F">
        <w:rPr>
          <w:sz w:val="24"/>
          <w:szCs w:val="24"/>
        </w:rPr>
        <w:t>Notice announcing a meeting of the 21st Century Energy Workforce Advisory Board. The purpose is developing a strategy for the Department of Energy (DOE) to support and develop a skilled energy workforce to meet the changing needs of the U.S. energy system.</w:t>
      </w:r>
    </w:p>
    <w:p w14:paraId="3BC5B116" w14:textId="77777777" w:rsidR="00C6097F" w:rsidRPr="00C6097F" w:rsidRDefault="00C6097F" w:rsidP="00C6097F">
      <w:pPr>
        <w:rPr>
          <w:sz w:val="24"/>
          <w:szCs w:val="24"/>
        </w:rPr>
      </w:pPr>
      <w:r w:rsidRPr="00C6097F">
        <w:rPr>
          <w:b/>
          <w:bCs/>
          <w:sz w:val="24"/>
          <w:szCs w:val="24"/>
        </w:rPr>
        <w:t>ACTION:</w:t>
      </w:r>
    </w:p>
    <w:p w14:paraId="2A277382" w14:textId="77777777" w:rsidR="00C6097F" w:rsidRPr="00C6097F" w:rsidRDefault="00C6097F" w:rsidP="00C6097F">
      <w:pPr>
        <w:rPr>
          <w:sz w:val="24"/>
          <w:szCs w:val="24"/>
        </w:rPr>
      </w:pPr>
      <w:r w:rsidRPr="00C6097F">
        <w:rPr>
          <w:rFonts w:ascii="Arial" w:hAnsi="Arial" w:cs="Arial"/>
          <w:sz w:val="24"/>
          <w:szCs w:val="24"/>
        </w:rPr>
        <w:t>​</w:t>
      </w:r>
      <w:r w:rsidRPr="00C6097F">
        <w:rPr>
          <w:sz w:val="24"/>
          <w:szCs w:val="24"/>
        </w:rPr>
        <w:t>The meeting will be held Tuesday, July 9, 2024; 12 to 12:30 p.m. EDT. The meeting will be held virtually.</w:t>
      </w:r>
    </w:p>
    <w:p w14:paraId="468705E3" w14:textId="77777777" w:rsidR="00C6097F" w:rsidRPr="00C6097F" w:rsidRDefault="00C6097F" w:rsidP="00C6097F">
      <w:pPr>
        <w:rPr>
          <w:sz w:val="24"/>
          <w:szCs w:val="24"/>
        </w:rPr>
      </w:pPr>
      <w:r w:rsidRPr="00C6097F">
        <w:rPr>
          <w:b/>
          <w:bCs/>
          <w:sz w:val="24"/>
          <w:szCs w:val="24"/>
        </w:rPr>
        <w:t>LINKS:</w:t>
      </w:r>
    </w:p>
    <w:p w14:paraId="44F9B021" w14:textId="77777777" w:rsidR="00C6097F" w:rsidRPr="00C6097F" w:rsidRDefault="00000000" w:rsidP="00C6097F">
      <w:pPr>
        <w:rPr>
          <w:sz w:val="24"/>
          <w:szCs w:val="24"/>
        </w:rPr>
      </w:pPr>
      <w:hyperlink r:id="rId24" w:tgtFrame="_blank" w:history="1">
        <w:r w:rsidR="00C6097F" w:rsidRPr="00C6097F">
          <w:rPr>
            <w:rStyle w:val="Hyperlink"/>
            <w:rFonts w:ascii="Arial" w:hAnsi="Arial" w:cs="Arial"/>
            <w:spacing w:val="2"/>
            <w:sz w:val="24"/>
            <w:szCs w:val="24"/>
          </w:rPr>
          <w:t>Grants.gov</w:t>
        </w:r>
      </w:hyperlink>
      <w:r w:rsidR="00C6097F" w:rsidRPr="00C6097F">
        <w:rPr>
          <w:sz w:val="24"/>
          <w:szCs w:val="24"/>
        </w:rPr>
        <w:br/>
      </w:r>
      <w:hyperlink r:id="rId25" w:tgtFrame="_blank" w:history="1">
        <w:r w:rsidR="00C6097F" w:rsidRPr="00C6097F">
          <w:rPr>
            <w:rStyle w:val="Hyperlink"/>
            <w:rFonts w:ascii="Arial" w:hAnsi="Arial" w:cs="Arial"/>
            <w:spacing w:val="2"/>
            <w:sz w:val="24"/>
            <w:szCs w:val="24"/>
          </w:rPr>
          <w:t>Agency Site</w:t>
        </w:r>
      </w:hyperlink>
      <w:r w:rsidR="00C6097F" w:rsidRPr="00C6097F">
        <w:rPr>
          <w:sz w:val="24"/>
          <w:szCs w:val="24"/>
        </w:rPr>
        <w:br/>
      </w:r>
    </w:p>
    <w:p w14:paraId="39E6B396" w14:textId="77777777" w:rsidR="00C6097F" w:rsidRPr="00C6097F" w:rsidRDefault="00C6097F" w:rsidP="00C6097F">
      <w:pPr>
        <w:rPr>
          <w:sz w:val="24"/>
          <w:szCs w:val="24"/>
        </w:rPr>
      </w:pPr>
      <w:r w:rsidRPr="00C6097F">
        <w:rPr>
          <w:b/>
          <w:bCs/>
          <w:sz w:val="24"/>
          <w:szCs w:val="24"/>
        </w:rPr>
        <w:t>CONTACT:</w:t>
      </w:r>
    </w:p>
    <w:p w14:paraId="628453E9" w14:textId="77777777" w:rsidR="00C6097F" w:rsidRPr="00C6097F" w:rsidRDefault="00C6097F" w:rsidP="00C6097F">
      <w:pPr>
        <w:rPr>
          <w:sz w:val="24"/>
          <w:szCs w:val="24"/>
        </w:rPr>
      </w:pPr>
      <w:r w:rsidRPr="00C6097F">
        <w:rPr>
          <w:rFonts w:ascii="Arial" w:hAnsi="Arial" w:cs="Arial"/>
          <w:sz w:val="24"/>
          <w:szCs w:val="24"/>
        </w:rPr>
        <w:t>​</w:t>
      </w:r>
      <w:r w:rsidRPr="00C6097F">
        <w:rPr>
          <w:sz w:val="24"/>
          <w:szCs w:val="24"/>
        </w:rPr>
        <w:t>Maya Goodwin, 240-597-8804. Email: </w:t>
      </w:r>
      <w:hyperlink r:id="rId26" w:history="1">
        <w:r w:rsidRPr="00C6097F">
          <w:rPr>
            <w:rStyle w:val="Hyperlink"/>
            <w:rFonts w:ascii="Arial" w:hAnsi="Arial" w:cs="Arial"/>
            <w:spacing w:val="2"/>
            <w:sz w:val="24"/>
            <w:szCs w:val="24"/>
          </w:rPr>
          <w:t>EWAB@hq.doe.gov</w:t>
        </w:r>
      </w:hyperlink>
    </w:p>
    <w:p w14:paraId="7A8E007B" w14:textId="77777777" w:rsidR="00C6097F" w:rsidRDefault="00C6097F" w:rsidP="00957973">
      <w:pPr>
        <w:rPr>
          <w:sz w:val="24"/>
          <w:szCs w:val="24"/>
          <w:highlight w:val="cyan"/>
        </w:rPr>
      </w:pPr>
    </w:p>
    <w:p w14:paraId="0B0F230E" w14:textId="6FF3E466" w:rsidR="00957973" w:rsidRPr="00957973" w:rsidRDefault="00957973" w:rsidP="00957973">
      <w:pPr>
        <w:rPr>
          <w:sz w:val="24"/>
          <w:szCs w:val="24"/>
        </w:rPr>
      </w:pPr>
      <w:r w:rsidRPr="00957973">
        <w:rPr>
          <w:sz w:val="24"/>
          <w:szCs w:val="24"/>
          <w:highlight w:val="cyan"/>
        </w:rPr>
        <w:t>SCIENCE/TECHNOLOGY/ENGINEERING/MATH 6-18-2024</w:t>
      </w:r>
    </w:p>
    <w:p w14:paraId="5EC09039" w14:textId="77777777" w:rsidR="00957973" w:rsidRPr="00957973" w:rsidRDefault="00957973" w:rsidP="00957973">
      <w:pPr>
        <w:rPr>
          <w:sz w:val="24"/>
          <w:szCs w:val="24"/>
        </w:rPr>
      </w:pPr>
      <w:r w:rsidRPr="00957973">
        <w:rPr>
          <w:b/>
          <w:bCs/>
          <w:sz w:val="24"/>
          <w:szCs w:val="24"/>
        </w:rPr>
        <w:t>FUNDING OPPORTUNITY:</w:t>
      </w:r>
    </w:p>
    <w:p w14:paraId="1C69C721" w14:textId="77777777" w:rsidR="00957973" w:rsidRPr="00957973" w:rsidRDefault="00957973" w:rsidP="00957973">
      <w:pPr>
        <w:rPr>
          <w:sz w:val="24"/>
          <w:szCs w:val="24"/>
        </w:rPr>
      </w:pPr>
      <w:r w:rsidRPr="00957973">
        <w:rPr>
          <w:sz w:val="24"/>
          <w:szCs w:val="24"/>
        </w:rPr>
        <w:t xml:space="preserve">Broad-Spectrum Antagonists </w:t>
      </w:r>
      <w:proofErr w:type="gramStart"/>
      <w:r w:rsidRPr="00957973">
        <w:rPr>
          <w:sz w:val="24"/>
          <w:szCs w:val="24"/>
        </w:rPr>
        <w:t>For</w:t>
      </w:r>
      <w:proofErr w:type="gramEnd"/>
      <w:r w:rsidRPr="00957973">
        <w:rPr>
          <w:sz w:val="24"/>
          <w:szCs w:val="24"/>
        </w:rPr>
        <w:t xml:space="preserve"> Editors (B-SAFE)</w:t>
      </w:r>
    </w:p>
    <w:p w14:paraId="21091076" w14:textId="77777777" w:rsidR="00957973" w:rsidRPr="00957973" w:rsidRDefault="00957973" w:rsidP="00957973">
      <w:pPr>
        <w:rPr>
          <w:sz w:val="24"/>
          <w:szCs w:val="24"/>
        </w:rPr>
      </w:pPr>
      <w:r w:rsidRPr="00957973">
        <w:rPr>
          <w:b/>
          <w:bCs/>
          <w:sz w:val="24"/>
          <w:szCs w:val="24"/>
        </w:rPr>
        <w:t>FON:</w:t>
      </w:r>
    </w:p>
    <w:p w14:paraId="73C93FAD" w14:textId="77777777" w:rsidR="00957973" w:rsidRPr="00957973" w:rsidRDefault="00957973" w:rsidP="00957973">
      <w:pPr>
        <w:rPr>
          <w:sz w:val="24"/>
          <w:szCs w:val="24"/>
        </w:rPr>
      </w:pPr>
      <w:r w:rsidRPr="00957973">
        <w:rPr>
          <w:sz w:val="24"/>
          <w:szCs w:val="24"/>
        </w:rPr>
        <w:t>HR001124S0032</w:t>
      </w:r>
    </w:p>
    <w:p w14:paraId="0A9CD4A0" w14:textId="77777777" w:rsidR="00957973" w:rsidRPr="00957973" w:rsidRDefault="00957973" w:rsidP="00957973">
      <w:pPr>
        <w:rPr>
          <w:sz w:val="24"/>
          <w:szCs w:val="24"/>
        </w:rPr>
      </w:pPr>
      <w:r w:rsidRPr="00957973">
        <w:rPr>
          <w:b/>
          <w:bCs/>
          <w:sz w:val="24"/>
          <w:szCs w:val="24"/>
        </w:rPr>
        <w:t>AGENCY:</w:t>
      </w:r>
    </w:p>
    <w:p w14:paraId="3D95AC82" w14:textId="77777777" w:rsidR="00957973" w:rsidRPr="00957973" w:rsidRDefault="00957973" w:rsidP="00957973">
      <w:pPr>
        <w:rPr>
          <w:sz w:val="24"/>
          <w:szCs w:val="24"/>
        </w:rPr>
      </w:pPr>
      <w:r w:rsidRPr="00957973">
        <w:rPr>
          <w:sz w:val="24"/>
          <w:szCs w:val="24"/>
        </w:rPr>
        <w:t>Defense</w:t>
      </w:r>
    </w:p>
    <w:p w14:paraId="3207BB6A" w14:textId="77777777" w:rsidR="00957973" w:rsidRPr="00957973" w:rsidRDefault="00957973" w:rsidP="00957973">
      <w:pPr>
        <w:rPr>
          <w:sz w:val="24"/>
          <w:szCs w:val="24"/>
        </w:rPr>
      </w:pPr>
      <w:r w:rsidRPr="00957973">
        <w:rPr>
          <w:b/>
          <w:bCs/>
          <w:sz w:val="24"/>
          <w:szCs w:val="24"/>
        </w:rPr>
        <w:t>ITEM:</w:t>
      </w:r>
    </w:p>
    <w:p w14:paraId="6DAD9038" w14:textId="77777777" w:rsidR="00957973" w:rsidRPr="00957973" w:rsidRDefault="00957973" w:rsidP="00957973">
      <w:pPr>
        <w:rPr>
          <w:sz w:val="24"/>
          <w:szCs w:val="24"/>
        </w:rPr>
      </w:pPr>
      <w:r w:rsidRPr="00957973">
        <w:rPr>
          <w:rFonts w:ascii="Arial" w:hAnsi="Arial" w:cs="Arial"/>
          <w:sz w:val="24"/>
          <w:szCs w:val="24"/>
        </w:rPr>
        <w:t>​</w:t>
      </w:r>
      <w:r w:rsidRPr="00957973">
        <w:rPr>
          <w:sz w:val="24"/>
          <w:szCs w:val="24"/>
        </w:rPr>
        <w:t>Notice seeking proposals to identify and optimize novel molecules that exhibit inhibitory effects on Clustered Regularly Interspaced Short Palindromic Repeats (CRISPR)-CRISPR associated proteins (CRISPR-Cas) gene editing processes.</w:t>
      </w:r>
    </w:p>
    <w:p w14:paraId="3682B5D2" w14:textId="77777777" w:rsidR="00957973" w:rsidRPr="00957973" w:rsidRDefault="00957973" w:rsidP="00957973">
      <w:pPr>
        <w:rPr>
          <w:sz w:val="24"/>
          <w:szCs w:val="24"/>
        </w:rPr>
      </w:pPr>
      <w:r w:rsidRPr="00957973">
        <w:rPr>
          <w:b/>
          <w:bCs/>
          <w:sz w:val="24"/>
          <w:szCs w:val="24"/>
        </w:rPr>
        <w:t>ACTION:</w:t>
      </w:r>
    </w:p>
    <w:p w14:paraId="4F860E55" w14:textId="77777777" w:rsidR="00957973" w:rsidRPr="00957973" w:rsidRDefault="00957973" w:rsidP="00957973">
      <w:pPr>
        <w:rPr>
          <w:sz w:val="24"/>
          <w:szCs w:val="24"/>
        </w:rPr>
      </w:pPr>
      <w:r w:rsidRPr="00957973">
        <w:rPr>
          <w:rFonts w:ascii="Arial" w:hAnsi="Arial" w:cs="Arial"/>
          <w:sz w:val="24"/>
          <w:szCs w:val="24"/>
        </w:rPr>
        <w:t>​</w:t>
      </w:r>
      <w:r w:rsidRPr="00957973">
        <w:rPr>
          <w:sz w:val="24"/>
          <w:szCs w:val="24"/>
        </w:rPr>
        <w:t>Proposals are due August 12, 2024. Multiple awards are anticipated.</w:t>
      </w:r>
    </w:p>
    <w:p w14:paraId="64E0B2EF" w14:textId="77777777" w:rsidR="00957973" w:rsidRPr="00957973" w:rsidRDefault="00957973" w:rsidP="00957973">
      <w:pPr>
        <w:rPr>
          <w:sz w:val="24"/>
          <w:szCs w:val="24"/>
        </w:rPr>
      </w:pPr>
      <w:r w:rsidRPr="00957973">
        <w:rPr>
          <w:b/>
          <w:bCs/>
          <w:sz w:val="24"/>
          <w:szCs w:val="24"/>
        </w:rPr>
        <w:t>LINKS:</w:t>
      </w:r>
    </w:p>
    <w:p w14:paraId="1B3D75C9" w14:textId="77777777" w:rsidR="00957973" w:rsidRPr="00957973" w:rsidRDefault="00000000" w:rsidP="00957973">
      <w:pPr>
        <w:rPr>
          <w:sz w:val="24"/>
          <w:szCs w:val="24"/>
        </w:rPr>
      </w:pPr>
      <w:hyperlink r:id="rId27" w:tgtFrame="_blank" w:history="1">
        <w:r w:rsidR="00957973" w:rsidRPr="00957973">
          <w:rPr>
            <w:rStyle w:val="Hyperlink"/>
            <w:rFonts w:ascii="Arial" w:hAnsi="Arial" w:cs="Arial"/>
            <w:spacing w:val="2"/>
            <w:sz w:val="24"/>
            <w:szCs w:val="24"/>
          </w:rPr>
          <w:t>Grants.gov</w:t>
        </w:r>
      </w:hyperlink>
      <w:r w:rsidR="00957973" w:rsidRPr="00957973">
        <w:rPr>
          <w:sz w:val="24"/>
          <w:szCs w:val="24"/>
        </w:rPr>
        <w:br/>
      </w:r>
      <w:hyperlink r:id="rId28" w:tgtFrame="_blank" w:history="1">
        <w:r w:rsidR="00957973" w:rsidRPr="00957973">
          <w:rPr>
            <w:rStyle w:val="Hyperlink"/>
            <w:rFonts w:ascii="Arial" w:hAnsi="Arial" w:cs="Arial"/>
            <w:spacing w:val="2"/>
            <w:sz w:val="24"/>
            <w:szCs w:val="24"/>
          </w:rPr>
          <w:t>Contract Opportunities</w:t>
        </w:r>
      </w:hyperlink>
      <w:r w:rsidR="00957973" w:rsidRPr="00957973">
        <w:rPr>
          <w:sz w:val="24"/>
          <w:szCs w:val="24"/>
        </w:rPr>
        <w:br/>
      </w:r>
    </w:p>
    <w:p w14:paraId="1FDC5645" w14:textId="77777777" w:rsidR="00957973" w:rsidRPr="00957973" w:rsidRDefault="00957973" w:rsidP="00957973">
      <w:pPr>
        <w:rPr>
          <w:sz w:val="24"/>
          <w:szCs w:val="24"/>
        </w:rPr>
      </w:pPr>
      <w:r w:rsidRPr="00957973">
        <w:rPr>
          <w:b/>
          <w:bCs/>
          <w:sz w:val="24"/>
          <w:szCs w:val="24"/>
        </w:rPr>
        <w:t>CONTACT:</w:t>
      </w:r>
    </w:p>
    <w:p w14:paraId="62E65C06" w14:textId="77777777" w:rsidR="00957973" w:rsidRPr="00957973" w:rsidRDefault="00957973" w:rsidP="00957973">
      <w:pPr>
        <w:rPr>
          <w:sz w:val="24"/>
          <w:szCs w:val="24"/>
        </w:rPr>
      </w:pPr>
      <w:r w:rsidRPr="00957973">
        <w:rPr>
          <w:rFonts w:ascii="Arial" w:hAnsi="Arial" w:cs="Arial"/>
          <w:sz w:val="24"/>
          <w:szCs w:val="24"/>
        </w:rPr>
        <w:t>​</w:t>
      </w:r>
      <w:r w:rsidRPr="00957973">
        <w:rPr>
          <w:sz w:val="24"/>
          <w:szCs w:val="24"/>
        </w:rPr>
        <w:t>BAA Coordinator, Email: </w:t>
      </w:r>
      <w:hyperlink r:id="rId29" w:history="1">
        <w:r w:rsidRPr="00957973">
          <w:rPr>
            <w:rStyle w:val="Hyperlink"/>
            <w:rFonts w:ascii="Arial" w:hAnsi="Arial" w:cs="Arial"/>
            <w:spacing w:val="2"/>
            <w:sz w:val="24"/>
            <w:szCs w:val="24"/>
          </w:rPr>
          <w:t>BSAFE@darpa.mil</w:t>
        </w:r>
      </w:hyperlink>
    </w:p>
    <w:p w14:paraId="3A652C8B" w14:textId="77777777" w:rsidR="00957973" w:rsidRPr="00957973" w:rsidRDefault="00000000" w:rsidP="00957973">
      <w:pPr>
        <w:rPr>
          <w:sz w:val="24"/>
          <w:szCs w:val="24"/>
        </w:rPr>
      </w:pPr>
      <w:r>
        <w:rPr>
          <w:sz w:val="24"/>
          <w:szCs w:val="24"/>
        </w:rPr>
        <w:pict w14:anchorId="44B380E9">
          <v:rect id="_x0000_i1028" style="width:0;height:0" o:hralign="center" o:hrstd="t" o:hr="t" fillcolor="#a0a0a0" stroked="f"/>
        </w:pict>
      </w:r>
    </w:p>
    <w:p w14:paraId="566AAC95" w14:textId="77777777" w:rsidR="00957973" w:rsidRPr="00957973" w:rsidRDefault="00957973" w:rsidP="00957973">
      <w:pPr>
        <w:rPr>
          <w:sz w:val="24"/>
          <w:szCs w:val="24"/>
        </w:rPr>
      </w:pPr>
      <w:r w:rsidRPr="00957973">
        <w:rPr>
          <w:b/>
          <w:bCs/>
          <w:sz w:val="24"/>
          <w:szCs w:val="24"/>
        </w:rPr>
        <w:t>MEETING:</w:t>
      </w:r>
    </w:p>
    <w:p w14:paraId="556BB309" w14:textId="77777777" w:rsidR="00957973" w:rsidRPr="00957973" w:rsidRDefault="00957973" w:rsidP="00957973">
      <w:pPr>
        <w:rPr>
          <w:sz w:val="24"/>
          <w:szCs w:val="24"/>
        </w:rPr>
      </w:pPr>
      <w:r w:rsidRPr="00957973">
        <w:rPr>
          <w:sz w:val="24"/>
          <w:szCs w:val="24"/>
        </w:rPr>
        <w:t>Aeronautics Committee</w:t>
      </w:r>
    </w:p>
    <w:p w14:paraId="1FC0311F" w14:textId="77777777" w:rsidR="00957973" w:rsidRPr="00957973" w:rsidRDefault="00957973" w:rsidP="00957973">
      <w:pPr>
        <w:rPr>
          <w:sz w:val="24"/>
          <w:szCs w:val="24"/>
        </w:rPr>
      </w:pPr>
      <w:r w:rsidRPr="00957973">
        <w:rPr>
          <w:b/>
          <w:bCs/>
          <w:sz w:val="24"/>
          <w:szCs w:val="24"/>
        </w:rPr>
        <w:t>FON:</w:t>
      </w:r>
    </w:p>
    <w:p w14:paraId="2B29255D" w14:textId="77777777" w:rsidR="00957973" w:rsidRPr="00957973" w:rsidRDefault="00957973" w:rsidP="00957973">
      <w:pPr>
        <w:rPr>
          <w:b/>
          <w:bCs/>
          <w:sz w:val="24"/>
          <w:szCs w:val="24"/>
        </w:rPr>
      </w:pPr>
      <w:r w:rsidRPr="00957973">
        <w:rPr>
          <w:b/>
          <w:bCs/>
          <w:sz w:val="24"/>
          <w:szCs w:val="24"/>
        </w:rPr>
        <w:lastRenderedPageBreak/>
        <w:t>AGENCY:</w:t>
      </w:r>
    </w:p>
    <w:p w14:paraId="648B35FA" w14:textId="77777777" w:rsidR="00957973" w:rsidRPr="00957973" w:rsidRDefault="00957973" w:rsidP="00957973">
      <w:pPr>
        <w:rPr>
          <w:sz w:val="24"/>
          <w:szCs w:val="24"/>
        </w:rPr>
      </w:pPr>
      <w:r w:rsidRPr="00957973">
        <w:rPr>
          <w:sz w:val="24"/>
          <w:szCs w:val="24"/>
        </w:rPr>
        <w:t>National Aeronautics and Space Administration</w:t>
      </w:r>
    </w:p>
    <w:p w14:paraId="4BA2A5D1" w14:textId="77777777" w:rsidR="00957973" w:rsidRPr="00957973" w:rsidRDefault="00957973" w:rsidP="00957973">
      <w:pPr>
        <w:rPr>
          <w:sz w:val="24"/>
          <w:szCs w:val="24"/>
        </w:rPr>
      </w:pPr>
      <w:r w:rsidRPr="00957973">
        <w:rPr>
          <w:b/>
          <w:bCs/>
          <w:sz w:val="24"/>
          <w:szCs w:val="24"/>
        </w:rPr>
        <w:t>ITEM:</w:t>
      </w:r>
    </w:p>
    <w:p w14:paraId="39C00F47" w14:textId="77777777" w:rsidR="00957973" w:rsidRPr="00957973" w:rsidRDefault="00957973" w:rsidP="00957973">
      <w:pPr>
        <w:rPr>
          <w:sz w:val="24"/>
          <w:szCs w:val="24"/>
        </w:rPr>
      </w:pPr>
      <w:r w:rsidRPr="00957973">
        <w:rPr>
          <w:rFonts w:ascii="Arial" w:hAnsi="Arial" w:cs="Arial"/>
          <w:sz w:val="24"/>
          <w:szCs w:val="24"/>
        </w:rPr>
        <w:t>​</w:t>
      </w:r>
      <w:r w:rsidRPr="00957973">
        <w:rPr>
          <w:sz w:val="24"/>
          <w:szCs w:val="24"/>
        </w:rPr>
        <w:t>Notice announcing a meeting of the Aeronautics Committee of the NASA Advisory Council. The purpose of the meeting is to solicit from the aeronautics community research and technical information relevant to program planning.</w:t>
      </w:r>
    </w:p>
    <w:p w14:paraId="1816F428" w14:textId="77777777" w:rsidR="00957973" w:rsidRPr="00957973" w:rsidRDefault="00957973" w:rsidP="00957973">
      <w:pPr>
        <w:rPr>
          <w:sz w:val="24"/>
          <w:szCs w:val="24"/>
        </w:rPr>
      </w:pPr>
      <w:r w:rsidRPr="00957973">
        <w:rPr>
          <w:b/>
          <w:bCs/>
          <w:sz w:val="24"/>
          <w:szCs w:val="24"/>
        </w:rPr>
        <w:t>ACTION:</w:t>
      </w:r>
    </w:p>
    <w:p w14:paraId="43A16272" w14:textId="77777777" w:rsidR="00957973" w:rsidRPr="00957973" w:rsidRDefault="00957973" w:rsidP="00957973">
      <w:pPr>
        <w:rPr>
          <w:sz w:val="24"/>
          <w:szCs w:val="24"/>
        </w:rPr>
      </w:pPr>
      <w:r w:rsidRPr="00957973">
        <w:rPr>
          <w:rFonts w:ascii="Arial" w:hAnsi="Arial" w:cs="Arial"/>
          <w:sz w:val="24"/>
          <w:szCs w:val="24"/>
        </w:rPr>
        <w:t>​</w:t>
      </w:r>
      <w:r w:rsidRPr="00957973">
        <w:rPr>
          <w:sz w:val="24"/>
          <w:szCs w:val="24"/>
        </w:rPr>
        <w:t>The meeting will be held Wednesday, June 26, 2024, 9 a.m. to 3:30 p.m., central time. The meeting will be held virtually.</w:t>
      </w:r>
    </w:p>
    <w:p w14:paraId="214A86EF" w14:textId="77777777" w:rsidR="00957973" w:rsidRPr="00957973" w:rsidRDefault="00957973" w:rsidP="00957973">
      <w:pPr>
        <w:rPr>
          <w:sz w:val="24"/>
          <w:szCs w:val="24"/>
        </w:rPr>
      </w:pPr>
      <w:r w:rsidRPr="00957973">
        <w:rPr>
          <w:b/>
          <w:bCs/>
          <w:sz w:val="24"/>
          <w:szCs w:val="24"/>
        </w:rPr>
        <w:t>LINKS:</w:t>
      </w:r>
    </w:p>
    <w:p w14:paraId="4327384B" w14:textId="77777777" w:rsidR="00957973" w:rsidRPr="00957973" w:rsidRDefault="00000000" w:rsidP="00957973">
      <w:pPr>
        <w:rPr>
          <w:sz w:val="24"/>
          <w:szCs w:val="24"/>
        </w:rPr>
      </w:pPr>
      <w:hyperlink r:id="rId30" w:tgtFrame="_blank" w:history="1">
        <w:r w:rsidR="00957973" w:rsidRPr="00957973">
          <w:rPr>
            <w:rStyle w:val="Hyperlink"/>
            <w:rFonts w:ascii="Arial" w:hAnsi="Arial" w:cs="Arial"/>
            <w:spacing w:val="2"/>
            <w:sz w:val="24"/>
            <w:szCs w:val="24"/>
          </w:rPr>
          <w:t>Federal Register</w:t>
        </w:r>
      </w:hyperlink>
      <w:r w:rsidR="00957973" w:rsidRPr="00957973">
        <w:rPr>
          <w:sz w:val="24"/>
          <w:szCs w:val="24"/>
        </w:rPr>
        <w:br/>
      </w:r>
      <w:hyperlink r:id="rId31" w:tgtFrame="_blank" w:history="1">
        <w:r w:rsidR="00957973" w:rsidRPr="00957973">
          <w:rPr>
            <w:rStyle w:val="Hyperlink"/>
            <w:rFonts w:ascii="Arial" w:hAnsi="Arial" w:cs="Arial"/>
            <w:spacing w:val="2"/>
            <w:sz w:val="24"/>
            <w:szCs w:val="24"/>
          </w:rPr>
          <w:t>Agency Site</w:t>
        </w:r>
      </w:hyperlink>
      <w:r w:rsidR="00957973" w:rsidRPr="00957973">
        <w:rPr>
          <w:sz w:val="24"/>
          <w:szCs w:val="24"/>
        </w:rPr>
        <w:br/>
      </w:r>
    </w:p>
    <w:p w14:paraId="52A77B4C" w14:textId="77777777" w:rsidR="00957973" w:rsidRPr="00957973" w:rsidRDefault="00957973" w:rsidP="00957973">
      <w:pPr>
        <w:rPr>
          <w:sz w:val="24"/>
          <w:szCs w:val="24"/>
        </w:rPr>
      </w:pPr>
      <w:r w:rsidRPr="00957973">
        <w:rPr>
          <w:b/>
          <w:bCs/>
          <w:sz w:val="24"/>
          <w:szCs w:val="24"/>
        </w:rPr>
        <w:t>CONTACT:</w:t>
      </w:r>
    </w:p>
    <w:p w14:paraId="7E31FB95" w14:textId="77777777" w:rsidR="00957973" w:rsidRPr="00957973" w:rsidRDefault="00957973" w:rsidP="00957973">
      <w:pPr>
        <w:rPr>
          <w:sz w:val="24"/>
          <w:szCs w:val="24"/>
        </w:rPr>
      </w:pPr>
      <w:r w:rsidRPr="00957973">
        <w:rPr>
          <w:rFonts w:ascii="Arial" w:hAnsi="Arial" w:cs="Arial"/>
          <w:sz w:val="24"/>
          <w:szCs w:val="24"/>
        </w:rPr>
        <w:t>​</w:t>
      </w:r>
      <w:r w:rsidRPr="00957973">
        <w:rPr>
          <w:sz w:val="24"/>
          <w:szCs w:val="24"/>
        </w:rPr>
        <w:t>Irma Rodriguez, 202-358-0984. Email: </w:t>
      </w:r>
      <w:hyperlink r:id="rId32" w:history="1">
        <w:r w:rsidRPr="00957973">
          <w:rPr>
            <w:rStyle w:val="Hyperlink"/>
            <w:rFonts w:ascii="Arial" w:hAnsi="Arial" w:cs="Arial"/>
            <w:spacing w:val="2"/>
            <w:sz w:val="24"/>
            <w:szCs w:val="24"/>
          </w:rPr>
          <w:t>irma.c.rodriguez@nasa.gov</w:t>
        </w:r>
      </w:hyperlink>
    </w:p>
    <w:p w14:paraId="5E8D6F53" w14:textId="77777777" w:rsidR="00957973" w:rsidRPr="00957973" w:rsidRDefault="00000000" w:rsidP="00957973">
      <w:pPr>
        <w:rPr>
          <w:sz w:val="24"/>
          <w:szCs w:val="24"/>
        </w:rPr>
      </w:pPr>
      <w:r>
        <w:rPr>
          <w:sz w:val="24"/>
          <w:szCs w:val="24"/>
        </w:rPr>
        <w:pict w14:anchorId="35655232">
          <v:rect id="_x0000_i1029" style="width:0;height:0" o:hralign="center" o:hrstd="t" o:hr="t" fillcolor="#a0a0a0" stroked="f"/>
        </w:pict>
      </w:r>
    </w:p>
    <w:p w14:paraId="72F4A814" w14:textId="77777777" w:rsidR="00957973" w:rsidRPr="00957973" w:rsidRDefault="00957973" w:rsidP="00957973">
      <w:pPr>
        <w:rPr>
          <w:sz w:val="24"/>
          <w:szCs w:val="24"/>
        </w:rPr>
      </w:pPr>
      <w:r w:rsidRPr="00957973">
        <w:rPr>
          <w:b/>
          <w:bCs/>
          <w:sz w:val="24"/>
          <w:szCs w:val="24"/>
        </w:rPr>
        <w:t>MEETING:</w:t>
      </w:r>
    </w:p>
    <w:p w14:paraId="2EE0FACE" w14:textId="77777777" w:rsidR="00957973" w:rsidRPr="00957973" w:rsidRDefault="00957973" w:rsidP="00957973">
      <w:pPr>
        <w:rPr>
          <w:sz w:val="24"/>
          <w:szCs w:val="24"/>
        </w:rPr>
      </w:pPr>
      <w:r w:rsidRPr="00957973">
        <w:rPr>
          <w:sz w:val="24"/>
          <w:szCs w:val="24"/>
        </w:rPr>
        <w:t>NASA Planetary Science Advisory Committee</w:t>
      </w:r>
    </w:p>
    <w:p w14:paraId="08028E46" w14:textId="77777777" w:rsidR="00957973" w:rsidRPr="00957973" w:rsidRDefault="00957973" w:rsidP="00957973">
      <w:pPr>
        <w:rPr>
          <w:sz w:val="24"/>
          <w:szCs w:val="24"/>
        </w:rPr>
      </w:pPr>
      <w:r w:rsidRPr="00957973">
        <w:rPr>
          <w:b/>
          <w:bCs/>
          <w:sz w:val="24"/>
          <w:szCs w:val="24"/>
        </w:rPr>
        <w:t>FON:</w:t>
      </w:r>
    </w:p>
    <w:p w14:paraId="6518DA4F" w14:textId="77777777" w:rsidR="00957973" w:rsidRPr="00957973" w:rsidRDefault="00957973" w:rsidP="00957973">
      <w:pPr>
        <w:rPr>
          <w:b/>
          <w:bCs/>
          <w:sz w:val="24"/>
          <w:szCs w:val="24"/>
        </w:rPr>
      </w:pPr>
      <w:r w:rsidRPr="00957973">
        <w:rPr>
          <w:b/>
          <w:bCs/>
          <w:sz w:val="24"/>
          <w:szCs w:val="24"/>
        </w:rPr>
        <w:t>AGENCY:</w:t>
      </w:r>
    </w:p>
    <w:p w14:paraId="057C0276" w14:textId="77777777" w:rsidR="00957973" w:rsidRPr="00957973" w:rsidRDefault="00957973" w:rsidP="00957973">
      <w:pPr>
        <w:rPr>
          <w:sz w:val="24"/>
          <w:szCs w:val="24"/>
        </w:rPr>
      </w:pPr>
      <w:r w:rsidRPr="00957973">
        <w:rPr>
          <w:sz w:val="24"/>
          <w:szCs w:val="24"/>
        </w:rPr>
        <w:t>National Aeronautics and Space Administration</w:t>
      </w:r>
    </w:p>
    <w:p w14:paraId="017722B7" w14:textId="77777777" w:rsidR="00957973" w:rsidRPr="00957973" w:rsidRDefault="00957973" w:rsidP="00957973">
      <w:pPr>
        <w:rPr>
          <w:sz w:val="24"/>
          <w:szCs w:val="24"/>
        </w:rPr>
      </w:pPr>
      <w:r w:rsidRPr="00957973">
        <w:rPr>
          <w:b/>
          <w:bCs/>
          <w:sz w:val="24"/>
          <w:szCs w:val="24"/>
        </w:rPr>
        <w:t>ITEM:</w:t>
      </w:r>
    </w:p>
    <w:p w14:paraId="527B82A6" w14:textId="77777777" w:rsidR="00957973" w:rsidRPr="00957973" w:rsidRDefault="00957973" w:rsidP="00957973">
      <w:pPr>
        <w:rPr>
          <w:sz w:val="24"/>
          <w:szCs w:val="24"/>
        </w:rPr>
      </w:pPr>
      <w:r w:rsidRPr="00957973">
        <w:rPr>
          <w:rFonts w:ascii="Arial" w:hAnsi="Arial" w:cs="Arial"/>
          <w:sz w:val="24"/>
          <w:szCs w:val="24"/>
        </w:rPr>
        <w:t>​</w:t>
      </w:r>
      <w:r w:rsidRPr="00957973">
        <w:rPr>
          <w:sz w:val="24"/>
          <w:szCs w:val="24"/>
        </w:rPr>
        <w:t>Notice announcing a meeting of the Planetary Science Advisory Committee. The purpose of the meeting is to solicit from the scientific community scientific and technical information relevant to program planning.</w:t>
      </w:r>
      <w:r w:rsidRPr="00957973">
        <w:rPr>
          <w:sz w:val="24"/>
          <w:szCs w:val="24"/>
        </w:rPr>
        <w:br/>
      </w:r>
    </w:p>
    <w:p w14:paraId="674FEEAC" w14:textId="77777777" w:rsidR="00957973" w:rsidRPr="00957973" w:rsidRDefault="00957973" w:rsidP="00957973">
      <w:pPr>
        <w:rPr>
          <w:sz w:val="24"/>
          <w:szCs w:val="24"/>
        </w:rPr>
      </w:pPr>
      <w:r w:rsidRPr="00957973">
        <w:rPr>
          <w:b/>
          <w:bCs/>
          <w:sz w:val="24"/>
          <w:szCs w:val="24"/>
        </w:rPr>
        <w:t>ACTION:</w:t>
      </w:r>
    </w:p>
    <w:p w14:paraId="00843606" w14:textId="77777777" w:rsidR="00957973" w:rsidRPr="00957973" w:rsidRDefault="00957973" w:rsidP="00957973">
      <w:pPr>
        <w:rPr>
          <w:sz w:val="24"/>
          <w:szCs w:val="24"/>
        </w:rPr>
      </w:pPr>
      <w:r w:rsidRPr="00957973">
        <w:rPr>
          <w:rFonts w:ascii="Arial" w:hAnsi="Arial" w:cs="Arial"/>
          <w:sz w:val="24"/>
          <w:szCs w:val="24"/>
        </w:rPr>
        <w:t>​</w:t>
      </w:r>
      <w:r w:rsidRPr="00957973">
        <w:rPr>
          <w:sz w:val="24"/>
          <w:szCs w:val="24"/>
        </w:rPr>
        <w:t xml:space="preserve">The meeting will be held July 9-11, </w:t>
      </w:r>
      <w:proofErr w:type="gramStart"/>
      <w:r w:rsidRPr="00957973">
        <w:rPr>
          <w:sz w:val="24"/>
          <w:szCs w:val="24"/>
        </w:rPr>
        <w:t>2024</w:t>
      </w:r>
      <w:proofErr w:type="gramEnd"/>
      <w:r w:rsidRPr="00957973">
        <w:rPr>
          <w:sz w:val="24"/>
          <w:szCs w:val="24"/>
        </w:rPr>
        <w:t xml:space="preserve"> from 10 a.m. to 6 p.m. ET. The meeting will be virtual.</w:t>
      </w:r>
    </w:p>
    <w:p w14:paraId="6B19291E" w14:textId="77777777" w:rsidR="00957973" w:rsidRPr="00957973" w:rsidRDefault="00957973" w:rsidP="00957973">
      <w:pPr>
        <w:rPr>
          <w:sz w:val="24"/>
          <w:szCs w:val="24"/>
        </w:rPr>
      </w:pPr>
      <w:r w:rsidRPr="00957973">
        <w:rPr>
          <w:b/>
          <w:bCs/>
          <w:sz w:val="24"/>
          <w:szCs w:val="24"/>
        </w:rPr>
        <w:t>LINKS:</w:t>
      </w:r>
    </w:p>
    <w:p w14:paraId="3F4B52CB" w14:textId="77777777" w:rsidR="00957973" w:rsidRPr="00957973" w:rsidRDefault="00000000" w:rsidP="00957973">
      <w:pPr>
        <w:rPr>
          <w:sz w:val="24"/>
          <w:szCs w:val="24"/>
        </w:rPr>
      </w:pPr>
      <w:hyperlink r:id="rId33" w:tgtFrame="_blank" w:history="1">
        <w:r w:rsidR="00957973" w:rsidRPr="00957973">
          <w:rPr>
            <w:rStyle w:val="Hyperlink"/>
            <w:rFonts w:ascii="Arial" w:hAnsi="Arial" w:cs="Arial"/>
            <w:spacing w:val="2"/>
            <w:sz w:val="24"/>
            <w:szCs w:val="24"/>
          </w:rPr>
          <w:t>Federal Register</w:t>
        </w:r>
      </w:hyperlink>
      <w:r w:rsidR="00957973" w:rsidRPr="00957973">
        <w:rPr>
          <w:sz w:val="24"/>
          <w:szCs w:val="24"/>
        </w:rPr>
        <w:br/>
      </w:r>
    </w:p>
    <w:p w14:paraId="47B41488" w14:textId="77777777" w:rsidR="00957973" w:rsidRPr="00957973" w:rsidRDefault="00957973" w:rsidP="00957973">
      <w:pPr>
        <w:rPr>
          <w:sz w:val="24"/>
          <w:szCs w:val="24"/>
        </w:rPr>
      </w:pPr>
      <w:r w:rsidRPr="00957973">
        <w:rPr>
          <w:b/>
          <w:bCs/>
          <w:sz w:val="24"/>
          <w:szCs w:val="24"/>
        </w:rPr>
        <w:t>CONTACT:</w:t>
      </w:r>
    </w:p>
    <w:p w14:paraId="628476A0" w14:textId="77777777" w:rsidR="00957973" w:rsidRPr="00957973" w:rsidRDefault="00957973" w:rsidP="00957973">
      <w:pPr>
        <w:rPr>
          <w:sz w:val="24"/>
          <w:szCs w:val="24"/>
        </w:rPr>
      </w:pPr>
      <w:r w:rsidRPr="00957973">
        <w:rPr>
          <w:rFonts w:ascii="Arial" w:hAnsi="Arial" w:cs="Arial"/>
          <w:sz w:val="24"/>
          <w:szCs w:val="24"/>
        </w:rPr>
        <w:t>​</w:t>
      </w:r>
      <w:proofErr w:type="spellStart"/>
      <w:r w:rsidRPr="00957973">
        <w:rPr>
          <w:sz w:val="24"/>
          <w:szCs w:val="24"/>
        </w:rPr>
        <w:t>KarShelia</w:t>
      </w:r>
      <w:proofErr w:type="spellEnd"/>
      <w:r w:rsidRPr="00957973">
        <w:rPr>
          <w:sz w:val="24"/>
          <w:szCs w:val="24"/>
        </w:rPr>
        <w:t xml:space="preserve"> Kinard, 202-358-2355. Email: </w:t>
      </w:r>
      <w:hyperlink r:id="rId34" w:history="1">
        <w:r w:rsidRPr="00957973">
          <w:rPr>
            <w:rStyle w:val="Hyperlink"/>
            <w:rFonts w:ascii="Arial" w:hAnsi="Arial" w:cs="Arial"/>
            <w:spacing w:val="2"/>
            <w:sz w:val="24"/>
            <w:szCs w:val="24"/>
          </w:rPr>
          <w:t>karshelia.kinard@nasa.gov</w:t>
        </w:r>
      </w:hyperlink>
    </w:p>
    <w:p w14:paraId="661A114B" w14:textId="77777777" w:rsidR="00957973" w:rsidRDefault="00957973" w:rsidP="001A02A4">
      <w:pPr>
        <w:rPr>
          <w:sz w:val="24"/>
          <w:szCs w:val="24"/>
          <w:highlight w:val="yellow"/>
        </w:rPr>
      </w:pPr>
    </w:p>
    <w:p w14:paraId="3FEE2EA1" w14:textId="3B41CB1E" w:rsidR="001A02A4" w:rsidRPr="001A02A4" w:rsidRDefault="001A02A4" w:rsidP="001A02A4">
      <w:pPr>
        <w:rPr>
          <w:sz w:val="24"/>
          <w:szCs w:val="24"/>
        </w:rPr>
      </w:pPr>
      <w:r w:rsidRPr="001A02A4">
        <w:rPr>
          <w:sz w:val="24"/>
          <w:szCs w:val="24"/>
          <w:highlight w:val="yellow"/>
        </w:rPr>
        <w:t>SCIENCE/TECHNOLOGY/ENGINEERING/MATH 6-14-2024</w:t>
      </w:r>
    </w:p>
    <w:p w14:paraId="2F7FB02E" w14:textId="77777777" w:rsidR="001A02A4" w:rsidRPr="001A02A4" w:rsidRDefault="001A02A4" w:rsidP="001A02A4">
      <w:pPr>
        <w:rPr>
          <w:sz w:val="24"/>
          <w:szCs w:val="24"/>
        </w:rPr>
      </w:pPr>
      <w:r w:rsidRPr="001A02A4">
        <w:rPr>
          <w:b/>
          <w:bCs/>
          <w:sz w:val="24"/>
          <w:szCs w:val="24"/>
        </w:rPr>
        <w:t>FUNDING OPPORTUNITY:</w:t>
      </w:r>
    </w:p>
    <w:p w14:paraId="50969872" w14:textId="77777777" w:rsidR="001A02A4" w:rsidRPr="001A02A4" w:rsidRDefault="001A02A4" w:rsidP="001A02A4">
      <w:pPr>
        <w:rPr>
          <w:sz w:val="24"/>
          <w:szCs w:val="24"/>
        </w:rPr>
      </w:pPr>
      <w:r w:rsidRPr="001A02A4">
        <w:rPr>
          <w:sz w:val="24"/>
          <w:szCs w:val="24"/>
        </w:rPr>
        <w:t>Automated Prediction Aided by Quantized Simulators (</w:t>
      </w:r>
      <w:proofErr w:type="spellStart"/>
      <w:r w:rsidRPr="001A02A4">
        <w:rPr>
          <w:sz w:val="24"/>
          <w:szCs w:val="24"/>
        </w:rPr>
        <w:t>APAQuS</w:t>
      </w:r>
      <w:proofErr w:type="spellEnd"/>
      <w:r w:rsidRPr="001A02A4">
        <w:rPr>
          <w:sz w:val="24"/>
          <w:szCs w:val="24"/>
        </w:rPr>
        <w:t>)</w:t>
      </w:r>
    </w:p>
    <w:p w14:paraId="3C632F0C" w14:textId="77777777" w:rsidR="001A02A4" w:rsidRPr="001A02A4" w:rsidRDefault="001A02A4" w:rsidP="001A02A4">
      <w:pPr>
        <w:rPr>
          <w:sz w:val="24"/>
          <w:szCs w:val="24"/>
        </w:rPr>
      </w:pPr>
      <w:r w:rsidRPr="001A02A4">
        <w:rPr>
          <w:b/>
          <w:bCs/>
          <w:sz w:val="24"/>
          <w:szCs w:val="24"/>
        </w:rPr>
        <w:t>FON:</w:t>
      </w:r>
    </w:p>
    <w:p w14:paraId="4410ACD6" w14:textId="77777777" w:rsidR="001A02A4" w:rsidRPr="001A02A4" w:rsidRDefault="001A02A4" w:rsidP="001A02A4">
      <w:pPr>
        <w:rPr>
          <w:sz w:val="24"/>
          <w:szCs w:val="24"/>
        </w:rPr>
      </w:pPr>
      <w:r w:rsidRPr="001A02A4">
        <w:rPr>
          <w:sz w:val="24"/>
          <w:szCs w:val="24"/>
        </w:rPr>
        <w:t>DARPA-PA-23-03-13</w:t>
      </w:r>
    </w:p>
    <w:p w14:paraId="4EC3608A" w14:textId="77777777" w:rsidR="001A02A4" w:rsidRPr="001A02A4" w:rsidRDefault="001A02A4" w:rsidP="001A02A4">
      <w:pPr>
        <w:rPr>
          <w:sz w:val="24"/>
          <w:szCs w:val="24"/>
        </w:rPr>
      </w:pPr>
      <w:r w:rsidRPr="001A02A4">
        <w:rPr>
          <w:b/>
          <w:bCs/>
          <w:sz w:val="24"/>
          <w:szCs w:val="24"/>
        </w:rPr>
        <w:t>AGENCY:</w:t>
      </w:r>
    </w:p>
    <w:p w14:paraId="385B5CF5" w14:textId="77777777" w:rsidR="001A02A4" w:rsidRPr="001A02A4" w:rsidRDefault="001A02A4" w:rsidP="001A02A4">
      <w:pPr>
        <w:rPr>
          <w:sz w:val="24"/>
          <w:szCs w:val="24"/>
        </w:rPr>
      </w:pPr>
      <w:r w:rsidRPr="001A02A4">
        <w:rPr>
          <w:sz w:val="24"/>
          <w:szCs w:val="24"/>
        </w:rPr>
        <w:t>Defense</w:t>
      </w:r>
    </w:p>
    <w:p w14:paraId="240A0024" w14:textId="77777777" w:rsidR="001A02A4" w:rsidRPr="001A02A4" w:rsidRDefault="001A02A4" w:rsidP="001A02A4">
      <w:pPr>
        <w:rPr>
          <w:sz w:val="24"/>
          <w:szCs w:val="24"/>
        </w:rPr>
      </w:pPr>
      <w:r w:rsidRPr="001A02A4">
        <w:rPr>
          <w:b/>
          <w:bCs/>
          <w:sz w:val="24"/>
          <w:szCs w:val="24"/>
        </w:rPr>
        <w:t>ITEM:</w:t>
      </w:r>
    </w:p>
    <w:p w14:paraId="2EB43674" w14:textId="77777777" w:rsidR="001A02A4" w:rsidRPr="001A02A4" w:rsidRDefault="001A02A4" w:rsidP="001A02A4">
      <w:pPr>
        <w:rPr>
          <w:sz w:val="24"/>
          <w:szCs w:val="24"/>
        </w:rPr>
      </w:pPr>
      <w:r w:rsidRPr="001A02A4">
        <w:rPr>
          <w:rFonts w:ascii="Arial" w:hAnsi="Arial" w:cs="Arial"/>
          <w:sz w:val="24"/>
          <w:szCs w:val="24"/>
        </w:rPr>
        <w:t>​</w:t>
      </w:r>
      <w:r w:rsidRPr="001A02A4">
        <w:rPr>
          <w:sz w:val="24"/>
          <w:szCs w:val="24"/>
        </w:rPr>
        <w:t>Notice seeking proposals to combine parallel developments in the realization of widely tunable tabletop turbulence simulators and data-informed modeling techniques to demonstrate disruptive routes to ML-based predictive modeling and the automated discovery of universal principles that govern turbulent phenomenology. This is a Disruption Opportunity Announcement.</w:t>
      </w:r>
    </w:p>
    <w:p w14:paraId="5299BDA8" w14:textId="77777777" w:rsidR="001A02A4" w:rsidRPr="001A02A4" w:rsidRDefault="001A02A4" w:rsidP="001A02A4">
      <w:pPr>
        <w:rPr>
          <w:sz w:val="24"/>
          <w:szCs w:val="24"/>
        </w:rPr>
      </w:pPr>
      <w:r w:rsidRPr="001A02A4">
        <w:rPr>
          <w:b/>
          <w:bCs/>
          <w:sz w:val="24"/>
          <w:szCs w:val="24"/>
        </w:rPr>
        <w:t>ACTION:</w:t>
      </w:r>
    </w:p>
    <w:p w14:paraId="6F0DB4BD" w14:textId="77777777" w:rsidR="001A02A4" w:rsidRPr="001A02A4" w:rsidRDefault="001A02A4" w:rsidP="001A02A4">
      <w:pPr>
        <w:rPr>
          <w:sz w:val="24"/>
          <w:szCs w:val="24"/>
        </w:rPr>
      </w:pPr>
      <w:r w:rsidRPr="001A02A4">
        <w:rPr>
          <w:rFonts w:ascii="Arial" w:hAnsi="Arial" w:cs="Arial"/>
          <w:sz w:val="24"/>
          <w:szCs w:val="24"/>
        </w:rPr>
        <w:t>​</w:t>
      </w:r>
      <w:r w:rsidRPr="001A02A4">
        <w:rPr>
          <w:sz w:val="24"/>
          <w:szCs w:val="24"/>
        </w:rPr>
        <w:t>Proposals are due July 25, 2024. The maximum awards value is $2 million.</w:t>
      </w:r>
    </w:p>
    <w:p w14:paraId="7BDBA746" w14:textId="77777777" w:rsidR="001A02A4" w:rsidRPr="001A02A4" w:rsidRDefault="001A02A4" w:rsidP="001A02A4">
      <w:pPr>
        <w:rPr>
          <w:sz w:val="24"/>
          <w:szCs w:val="24"/>
        </w:rPr>
      </w:pPr>
      <w:r w:rsidRPr="001A02A4">
        <w:rPr>
          <w:b/>
          <w:bCs/>
          <w:sz w:val="24"/>
          <w:szCs w:val="24"/>
        </w:rPr>
        <w:t>LINKS:</w:t>
      </w:r>
    </w:p>
    <w:p w14:paraId="34AD28EF" w14:textId="77777777" w:rsidR="001A02A4" w:rsidRPr="001A02A4" w:rsidRDefault="00000000" w:rsidP="001A02A4">
      <w:pPr>
        <w:rPr>
          <w:sz w:val="24"/>
          <w:szCs w:val="24"/>
        </w:rPr>
      </w:pPr>
      <w:hyperlink r:id="rId35" w:tgtFrame="_blank" w:history="1">
        <w:r w:rsidR="001A02A4" w:rsidRPr="001A02A4">
          <w:rPr>
            <w:rStyle w:val="Hyperlink"/>
            <w:rFonts w:ascii="Arial" w:hAnsi="Arial" w:cs="Arial"/>
            <w:spacing w:val="2"/>
            <w:sz w:val="24"/>
            <w:szCs w:val="24"/>
          </w:rPr>
          <w:t>Contract Opportunities</w:t>
        </w:r>
      </w:hyperlink>
      <w:r w:rsidR="001A02A4" w:rsidRPr="001A02A4">
        <w:rPr>
          <w:sz w:val="24"/>
          <w:szCs w:val="24"/>
        </w:rPr>
        <w:br/>
      </w:r>
    </w:p>
    <w:p w14:paraId="72082014" w14:textId="77777777" w:rsidR="001A02A4" w:rsidRPr="001A02A4" w:rsidRDefault="001A02A4" w:rsidP="001A02A4">
      <w:pPr>
        <w:rPr>
          <w:sz w:val="24"/>
          <w:szCs w:val="24"/>
        </w:rPr>
      </w:pPr>
      <w:r w:rsidRPr="001A02A4">
        <w:rPr>
          <w:b/>
          <w:bCs/>
          <w:sz w:val="24"/>
          <w:szCs w:val="24"/>
        </w:rPr>
        <w:t>CONTACT:</w:t>
      </w:r>
    </w:p>
    <w:p w14:paraId="3CC39581" w14:textId="77777777" w:rsidR="001A02A4" w:rsidRPr="001A02A4" w:rsidRDefault="001A02A4" w:rsidP="001A02A4">
      <w:pPr>
        <w:rPr>
          <w:sz w:val="24"/>
          <w:szCs w:val="24"/>
        </w:rPr>
      </w:pPr>
      <w:r w:rsidRPr="001A02A4">
        <w:rPr>
          <w:rFonts w:ascii="Arial" w:hAnsi="Arial" w:cs="Arial"/>
          <w:sz w:val="24"/>
          <w:szCs w:val="24"/>
        </w:rPr>
        <w:t>​</w:t>
      </w:r>
      <w:r w:rsidRPr="001A02A4">
        <w:rPr>
          <w:sz w:val="24"/>
          <w:szCs w:val="24"/>
        </w:rPr>
        <w:t xml:space="preserve">Mukund </w:t>
      </w:r>
      <w:proofErr w:type="spellStart"/>
      <w:r w:rsidRPr="001A02A4">
        <w:rPr>
          <w:sz w:val="24"/>
          <w:szCs w:val="24"/>
        </w:rPr>
        <w:t>Vengalattore</w:t>
      </w:r>
      <w:proofErr w:type="spellEnd"/>
      <w:r w:rsidRPr="001A02A4">
        <w:rPr>
          <w:sz w:val="24"/>
          <w:szCs w:val="24"/>
        </w:rPr>
        <w:t>, Email: </w:t>
      </w:r>
      <w:hyperlink r:id="rId36" w:history="1">
        <w:r w:rsidRPr="001A02A4">
          <w:rPr>
            <w:rStyle w:val="Hyperlink"/>
            <w:rFonts w:ascii="Arial" w:hAnsi="Arial" w:cs="Arial"/>
            <w:spacing w:val="2"/>
            <w:sz w:val="24"/>
            <w:szCs w:val="24"/>
          </w:rPr>
          <w:t>APAQuS@darpa.mil</w:t>
        </w:r>
      </w:hyperlink>
    </w:p>
    <w:p w14:paraId="364B419E" w14:textId="77777777" w:rsidR="001A02A4" w:rsidRPr="001A02A4" w:rsidRDefault="00000000" w:rsidP="001A02A4">
      <w:pPr>
        <w:rPr>
          <w:sz w:val="24"/>
          <w:szCs w:val="24"/>
        </w:rPr>
      </w:pPr>
      <w:r>
        <w:rPr>
          <w:sz w:val="24"/>
          <w:szCs w:val="24"/>
        </w:rPr>
        <w:pict w14:anchorId="77F3AB05">
          <v:rect id="_x0000_i1030" style="width:0;height:0" o:hralign="center" o:hrstd="t" o:hr="t" fillcolor="#a0a0a0" stroked="f"/>
        </w:pict>
      </w:r>
    </w:p>
    <w:p w14:paraId="00211661" w14:textId="77777777" w:rsidR="001A02A4" w:rsidRPr="001A02A4" w:rsidRDefault="001A02A4" w:rsidP="001A02A4">
      <w:pPr>
        <w:rPr>
          <w:sz w:val="24"/>
          <w:szCs w:val="24"/>
        </w:rPr>
      </w:pPr>
      <w:r w:rsidRPr="001A02A4">
        <w:rPr>
          <w:b/>
          <w:bCs/>
          <w:sz w:val="24"/>
          <w:szCs w:val="24"/>
        </w:rPr>
        <w:t>FUNDING OPPORTUNITY:</w:t>
      </w:r>
    </w:p>
    <w:p w14:paraId="106441C3" w14:textId="77777777" w:rsidR="001A02A4" w:rsidRPr="001A02A4" w:rsidRDefault="001A02A4" w:rsidP="001A02A4">
      <w:pPr>
        <w:rPr>
          <w:sz w:val="24"/>
          <w:szCs w:val="24"/>
        </w:rPr>
      </w:pPr>
      <w:r w:rsidRPr="001A02A4">
        <w:rPr>
          <w:sz w:val="24"/>
          <w:szCs w:val="24"/>
        </w:rPr>
        <w:t>C4ISR, Information Operations, Cyberspace Operations and Information Technology System Research, Cryogenics and Quantum Broad Agency Announcement (BAA)</w:t>
      </w:r>
    </w:p>
    <w:p w14:paraId="713B83FF" w14:textId="77777777" w:rsidR="001A02A4" w:rsidRPr="001A02A4" w:rsidRDefault="001A02A4" w:rsidP="001A02A4">
      <w:pPr>
        <w:rPr>
          <w:sz w:val="24"/>
          <w:szCs w:val="24"/>
        </w:rPr>
      </w:pPr>
      <w:r w:rsidRPr="001A02A4">
        <w:rPr>
          <w:b/>
          <w:bCs/>
          <w:sz w:val="24"/>
          <w:szCs w:val="24"/>
        </w:rPr>
        <w:t>FON:</w:t>
      </w:r>
    </w:p>
    <w:p w14:paraId="1343B1A6" w14:textId="77777777" w:rsidR="001A02A4" w:rsidRPr="001A02A4" w:rsidRDefault="001A02A4" w:rsidP="001A02A4">
      <w:pPr>
        <w:rPr>
          <w:sz w:val="24"/>
          <w:szCs w:val="24"/>
        </w:rPr>
      </w:pPr>
      <w:r w:rsidRPr="001A02A4">
        <w:rPr>
          <w:sz w:val="24"/>
          <w:szCs w:val="24"/>
        </w:rPr>
        <w:lastRenderedPageBreak/>
        <w:t>N66001-24-S-4702</w:t>
      </w:r>
    </w:p>
    <w:p w14:paraId="2702FB75" w14:textId="77777777" w:rsidR="001A02A4" w:rsidRPr="001A02A4" w:rsidRDefault="001A02A4" w:rsidP="001A02A4">
      <w:pPr>
        <w:rPr>
          <w:sz w:val="24"/>
          <w:szCs w:val="24"/>
        </w:rPr>
      </w:pPr>
      <w:r w:rsidRPr="001A02A4">
        <w:rPr>
          <w:b/>
          <w:bCs/>
          <w:sz w:val="24"/>
          <w:szCs w:val="24"/>
        </w:rPr>
        <w:t>AGENCY:</w:t>
      </w:r>
    </w:p>
    <w:p w14:paraId="38757C4A" w14:textId="77777777" w:rsidR="001A02A4" w:rsidRPr="001A02A4" w:rsidRDefault="001A02A4" w:rsidP="001A02A4">
      <w:pPr>
        <w:rPr>
          <w:sz w:val="24"/>
          <w:szCs w:val="24"/>
        </w:rPr>
      </w:pPr>
      <w:r w:rsidRPr="001A02A4">
        <w:rPr>
          <w:sz w:val="24"/>
          <w:szCs w:val="24"/>
        </w:rPr>
        <w:t>Defense</w:t>
      </w:r>
    </w:p>
    <w:p w14:paraId="0E2DF2FC" w14:textId="77777777" w:rsidR="001A02A4" w:rsidRPr="001A02A4" w:rsidRDefault="001A02A4" w:rsidP="001A02A4">
      <w:pPr>
        <w:rPr>
          <w:sz w:val="24"/>
          <w:szCs w:val="24"/>
        </w:rPr>
      </w:pPr>
      <w:r w:rsidRPr="001A02A4">
        <w:rPr>
          <w:b/>
          <w:bCs/>
          <w:sz w:val="24"/>
          <w:szCs w:val="24"/>
        </w:rPr>
        <w:t>ITEM:</w:t>
      </w:r>
    </w:p>
    <w:p w14:paraId="13CF67B2" w14:textId="77777777" w:rsidR="001A02A4" w:rsidRPr="001A02A4" w:rsidRDefault="001A02A4" w:rsidP="001A02A4">
      <w:pPr>
        <w:rPr>
          <w:sz w:val="24"/>
          <w:szCs w:val="24"/>
        </w:rPr>
      </w:pPr>
      <w:r w:rsidRPr="001A02A4">
        <w:rPr>
          <w:rFonts w:ascii="Arial" w:hAnsi="Arial" w:cs="Arial"/>
          <w:sz w:val="24"/>
          <w:szCs w:val="24"/>
        </w:rPr>
        <w:t>​</w:t>
      </w:r>
      <w:r w:rsidRPr="001A02A4">
        <w:rPr>
          <w:sz w:val="24"/>
          <w:szCs w:val="24"/>
        </w:rPr>
        <w:t xml:space="preserve">Notice seeking proposals to investigate unique and innovative approaches for defining and developing next generation </w:t>
      </w:r>
      <w:proofErr w:type="spellStart"/>
      <w:r w:rsidRPr="001A02A4">
        <w:rPr>
          <w:sz w:val="24"/>
          <w:szCs w:val="24"/>
        </w:rPr>
        <w:t>integratable</w:t>
      </w:r>
      <w:proofErr w:type="spellEnd"/>
      <w:r w:rsidRPr="001A02A4">
        <w:rPr>
          <w:sz w:val="24"/>
          <w:szCs w:val="24"/>
        </w:rPr>
        <w:t xml:space="preserve"> C4ISR capabilities and command suites.</w:t>
      </w:r>
      <w:r w:rsidRPr="001A02A4">
        <w:rPr>
          <w:sz w:val="24"/>
          <w:szCs w:val="24"/>
        </w:rPr>
        <w:br/>
      </w:r>
    </w:p>
    <w:p w14:paraId="16C9C958" w14:textId="77777777" w:rsidR="001A02A4" w:rsidRPr="001A02A4" w:rsidRDefault="001A02A4" w:rsidP="001A02A4">
      <w:pPr>
        <w:rPr>
          <w:sz w:val="24"/>
          <w:szCs w:val="24"/>
        </w:rPr>
      </w:pPr>
      <w:r w:rsidRPr="001A02A4">
        <w:rPr>
          <w:b/>
          <w:bCs/>
          <w:sz w:val="24"/>
          <w:szCs w:val="24"/>
        </w:rPr>
        <w:t>ACTION:</w:t>
      </w:r>
    </w:p>
    <w:p w14:paraId="563DF8DA" w14:textId="77777777" w:rsidR="001A02A4" w:rsidRPr="001A02A4" w:rsidRDefault="001A02A4" w:rsidP="001A02A4">
      <w:pPr>
        <w:rPr>
          <w:sz w:val="24"/>
          <w:szCs w:val="24"/>
        </w:rPr>
      </w:pPr>
      <w:r w:rsidRPr="001A02A4">
        <w:rPr>
          <w:rFonts w:ascii="Arial" w:hAnsi="Arial" w:cs="Arial"/>
          <w:sz w:val="24"/>
          <w:szCs w:val="24"/>
        </w:rPr>
        <w:t>​</w:t>
      </w:r>
      <w:r w:rsidRPr="001A02A4">
        <w:rPr>
          <w:sz w:val="24"/>
          <w:szCs w:val="24"/>
        </w:rPr>
        <w:t>White papers and proposals are due any time until June 10, 2025. Multiple awards are anticipated.</w:t>
      </w:r>
    </w:p>
    <w:p w14:paraId="2280B2C4" w14:textId="77777777" w:rsidR="001A02A4" w:rsidRPr="001A02A4" w:rsidRDefault="001A02A4" w:rsidP="001A02A4">
      <w:pPr>
        <w:rPr>
          <w:sz w:val="24"/>
          <w:szCs w:val="24"/>
        </w:rPr>
      </w:pPr>
      <w:r w:rsidRPr="001A02A4">
        <w:rPr>
          <w:b/>
          <w:bCs/>
          <w:sz w:val="24"/>
          <w:szCs w:val="24"/>
        </w:rPr>
        <w:t>LINKS:</w:t>
      </w:r>
    </w:p>
    <w:p w14:paraId="3E56CE70" w14:textId="77777777" w:rsidR="001A02A4" w:rsidRPr="001A02A4" w:rsidRDefault="00000000" w:rsidP="001A02A4">
      <w:pPr>
        <w:rPr>
          <w:sz w:val="24"/>
          <w:szCs w:val="24"/>
        </w:rPr>
      </w:pPr>
      <w:hyperlink r:id="rId37" w:tgtFrame="_blank" w:history="1">
        <w:r w:rsidR="001A02A4" w:rsidRPr="001A02A4">
          <w:rPr>
            <w:rStyle w:val="Hyperlink"/>
            <w:rFonts w:ascii="Arial" w:hAnsi="Arial" w:cs="Arial"/>
            <w:spacing w:val="2"/>
            <w:sz w:val="24"/>
            <w:szCs w:val="24"/>
          </w:rPr>
          <w:t>Grants.gov</w:t>
        </w:r>
      </w:hyperlink>
      <w:r w:rsidR="001A02A4" w:rsidRPr="001A02A4">
        <w:rPr>
          <w:sz w:val="24"/>
          <w:szCs w:val="24"/>
        </w:rPr>
        <w:br/>
      </w:r>
      <w:hyperlink r:id="rId38" w:tgtFrame="_blank" w:history="1">
        <w:r w:rsidR="001A02A4" w:rsidRPr="001A02A4">
          <w:rPr>
            <w:rStyle w:val="Hyperlink"/>
            <w:rFonts w:ascii="Arial" w:hAnsi="Arial" w:cs="Arial"/>
            <w:spacing w:val="2"/>
            <w:sz w:val="24"/>
            <w:szCs w:val="24"/>
          </w:rPr>
          <w:t>Contract Opportunities</w:t>
        </w:r>
      </w:hyperlink>
      <w:r w:rsidR="001A02A4" w:rsidRPr="001A02A4">
        <w:rPr>
          <w:sz w:val="24"/>
          <w:szCs w:val="24"/>
        </w:rPr>
        <w:br/>
      </w:r>
    </w:p>
    <w:p w14:paraId="233A723C" w14:textId="77777777" w:rsidR="001A02A4" w:rsidRPr="001A02A4" w:rsidRDefault="001A02A4" w:rsidP="001A02A4">
      <w:pPr>
        <w:rPr>
          <w:sz w:val="24"/>
          <w:szCs w:val="24"/>
        </w:rPr>
      </w:pPr>
      <w:r w:rsidRPr="001A02A4">
        <w:rPr>
          <w:b/>
          <w:bCs/>
          <w:sz w:val="24"/>
          <w:szCs w:val="24"/>
        </w:rPr>
        <w:t>CONTACT:</w:t>
      </w:r>
    </w:p>
    <w:p w14:paraId="143D2F95" w14:textId="77777777" w:rsidR="001A02A4" w:rsidRPr="001A02A4" w:rsidRDefault="001A02A4" w:rsidP="001A02A4">
      <w:pPr>
        <w:rPr>
          <w:sz w:val="24"/>
          <w:szCs w:val="24"/>
        </w:rPr>
      </w:pPr>
      <w:r w:rsidRPr="001A02A4">
        <w:rPr>
          <w:sz w:val="24"/>
          <w:szCs w:val="24"/>
        </w:rPr>
        <w:t>David Roden, Email: </w:t>
      </w:r>
      <w:hyperlink r:id="rId39" w:history="1">
        <w:r w:rsidRPr="001A02A4">
          <w:rPr>
            <w:rStyle w:val="Hyperlink"/>
            <w:rFonts w:ascii="Arial" w:hAnsi="Arial" w:cs="Arial"/>
            <w:spacing w:val="2"/>
            <w:sz w:val="24"/>
            <w:szCs w:val="24"/>
          </w:rPr>
          <w:t>david.m.roden2.civ@us.navy.mil</w:t>
        </w:r>
      </w:hyperlink>
    </w:p>
    <w:p w14:paraId="0A571B0F" w14:textId="77777777" w:rsidR="001A02A4" w:rsidRPr="001A02A4" w:rsidRDefault="00000000" w:rsidP="001A02A4">
      <w:pPr>
        <w:rPr>
          <w:sz w:val="24"/>
          <w:szCs w:val="24"/>
        </w:rPr>
      </w:pPr>
      <w:r>
        <w:rPr>
          <w:sz w:val="24"/>
          <w:szCs w:val="24"/>
        </w:rPr>
        <w:pict w14:anchorId="59F4DA12">
          <v:rect id="_x0000_i1031" style="width:0;height:0" o:hralign="center" o:hrstd="t" o:hr="t" fillcolor="#a0a0a0" stroked="f"/>
        </w:pict>
      </w:r>
    </w:p>
    <w:p w14:paraId="4AB5BD34" w14:textId="77777777" w:rsidR="001A02A4" w:rsidRPr="001A02A4" w:rsidRDefault="001A02A4" w:rsidP="001A02A4">
      <w:pPr>
        <w:rPr>
          <w:sz w:val="24"/>
          <w:szCs w:val="24"/>
        </w:rPr>
      </w:pPr>
      <w:r w:rsidRPr="001A02A4">
        <w:rPr>
          <w:b/>
          <w:bCs/>
          <w:sz w:val="24"/>
          <w:szCs w:val="24"/>
        </w:rPr>
        <w:t>FUNDING OPPORTUNITY:</w:t>
      </w:r>
    </w:p>
    <w:p w14:paraId="39285AEB" w14:textId="77777777" w:rsidR="001A02A4" w:rsidRPr="001A02A4" w:rsidRDefault="001A02A4" w:rsidP="001A02A4">
      <w:pPr>
        <w:rPr>
          <w:sz w:val="24"/>
          <w:szCs w:val="24"/>
        </w:rPr>
      </w:pPr>
      <w:r w:rsidRPr="001A02A4">
        <w:rPr>
          <w:sz w:val="24"/>
          <w:szCs w:val="24"/>
        </w:rPr>
        <w:t>Defense Applications of Innovative Remote Sensing (DAIRS)</w:t>
      </w:r>
    </w:p>
    <w:p w14:paraId="5C34B9D8" w14:textId="77777777" w:rsidR="001A02A4" w:rsidRPr="001A02A4" w:rsidRDefault="001A02A4" w:rsidP="001A02A4">
      <w:pPr>
        <w:rPr>
          <w:sz w:val="24"/>
          <w:szCs w:val="24"/>
        </w:rPr>
      </w:pPr>
      <w:r w:rsidRPr="001A02A4">
        <w:rPr>
          <w:b/>
          <w:bCs/>
          <w:sz w:val="24"/>
          <w:szCs w:val="24"/>
        </w:rPr>
        <w:t>FON:</w:t>
      </w:r>
    </w:p>
    <w:p w14:paraId="6DCA7074" w14:textId="77777777" w:rsidR="001A02A4" w:rsidRPr="001A02A4" w:rsidRDefault="001A02A4" w:rsidP="001A02A4">
      <w:pPr>
        <w:rPr>
          <w:sz w:val="24"/>
          <w:szCs w:val="24"/>
        </w:rPr>
      </w:pPr>
      <w:r w:rsidRPr="001A02A4">
        <w:rPr>
          <w:sz w:val="24"/>
          <w:szCs w:val="24"/>
        </w:rPr>
        <w:t>DARPA-PA-23-03-11</w:t>
      </w:r>
    </w:p>
    <w:p w14:paraId="0A48FBF1" w14:textId="77777777" w:rsidR="001A02A4" w:rsidRPr="001A02A4" w:rsidRDefault="001A02A4" w:rsidP="001A02A4">
      <w:pPr>
        <w:rPr>
          <w:sz w:val="24"/>
          <w:szCs w:val="24"/>
        </w:rPr>
      </w:pPr>
      <w:r w:rsidRPr="001A02A4">
        <w:rPr>
          <w:b/>
          <w:bCs/>
          <w:sz w:val="24"/>
          <w:szCs w:val="24"/>
        </w:rPr>
        <w:t>AGENCY:</w:t>
      </w:r>
    </w:p>
    <w:p w14:paraId="2CF6124F" w14:textId="77777777" w:rsidR="001A02A4" w:rsidRPr="001A02A4" w:rsidRDefault="001A02A4" w:rsidP="001A02A4">
      <w:pPr>
        <w:rPr>
          <w:sz w:val="24"/>
          <w:szCs w:val="24"/>
        </w:rPr>
      </w:pPr>
      <w:r w:rsidRPr="001A02A4">
        <w:rPr>
          <w:sz w:val="24"/>
          <w:szCs w:val="24"/>
        </w:rPr>
        <w:t>Defense</w:t>
      </w:r>
    </w:p>
    <w:p w14:paraId="77293EA8" w14:textId="77777777" w:rsidR="001A02A4" w:rsidRPr="001A02A4" w:rsidRDefault="001A02A4" w:rsidP="001A02A4">
      <w:pPr>
        <w:rPr>
          <w:sz w:val="24"/>
          <w:szCs w:val="24"/>
        </w:rPr>
      </w:pPr>
      <w:r w:rsidRPr="001A02A4">
        <w:rPr>
          <w:b/>
          <w:bCs/>
          <w:sz w:val="24"/>
          <w:szCs w:val="24"/>
        </w:rPr>
        <w:t>ITEM:</w:t>
      </w:r>
    </w:p>
    <w:p w14:paraId="0455AAB2" w14:textId="77777777" w:rsidR="001A02A4" w:rsidRPr="001A02A4" w:rsidRDefault="001A02A4" w:rsidP="001A02A4">
      <w:pPr>
        <w:rPr>
          <w:sz w:val="24"/>
          <w:szCs w:val="24"/>
        </w:rPr>
      </w:pPr>
      <w:r w:rsidRPr="001A02A4">
        <w:rPr>
          <w:rFonts w:ascii="Arial" w:hAnsi="Arial" w:cs="Arial"/>
          <w:sz w:val="24"/>
          <w:szCs w:val="24"/>
        </w:rPr>
        <w:t>​</w:t>
      </w:r>
      <w:r w:rsidRPr="001A02A4">
        <w:rPr>
          <w:sz w:val="24"/>
          <w:szCs w:val="24"/>
        </w:rPr>
        <w:t xml:space="preserve">Notice seeking proposals to </w:t>
      </w:r>
      <w:proofErr w:type="spellStart"/>
      <w:r w:rsidRPr="001A02A4">
        <w:rPr>
          <w:sz w:val="24"/>
          <w:szCs w:val="24"/>
        </w:rPr>
        <w:t>xplore</w:t>
      </w:r>
      <w:proofErr w:type="spellEnd"/>
      <w:r w:rsidRPr="001A02A4">
        <w:rPr>
          <w:sz w:val="24"/>
          <w:szCs w:val="24"/>
        </w:rPr>
        <w:t xml:space="preserve"> the following hypothesis: processing relevant data sets with the non-traditional methods described above will enable systems that: a) provide completely passive radar and remote sensing capabilities using indigenous noise that inherently exists in the environment; b) select signals that propagate via the preferred, stable surface wave path while simultaneously rejecting signals received via disturbed ionospheric paths, thereby mitigating spread clutter; and c) enable the generation of </w:t>
      </w:r>
      <w:r w:rsidRPr="001A02A4">
        <w:rPr>
          <w:sz w:val="24"/>
          <w:szCs w:val="24"/>
        </w:rPr>
        <w:lastRenderedPageBreak/>
        <w:t>watercraft features and provide approaches for</w:t>
      </w:r>
      <w:r w:rsidRPr="001A02A4">
        <w:rPr>
          <w:sz w:val="24"/>
          <w:szCs w:val="24"/>
        </w:rPr>
        <w:br/>
        <w:t>classification.</w:t>
      </w:r>
    </w:p>
    <w:p w14:paraId="65822549" w14:textId="77777777" w:rsidR="001A02A4" w:rsidRPr="001A02A4" w:rsidRDefault="001A02A4" w:rsidP="001A02A4">
      <w:pPr>
        <w:rPr>
          <w:sz w:val="24"/>
          <w:szCs w:val="24"/>
        </w:rPr>
      </w:pPr>
      <w:r w:rsidRPr="001A02A4">
        <w:rPr>
          <w:b/>
          <w:bCs/>
          <w:sz w:val="24"/>
          <w:szCs w:val="24"/>
        </w:rPr>
        <w:t>ACTION:</w:t>
      </w:r>
    </w:p>
    <w:p w14:paraId="4CDD4B51" w14:textId="77777777" w:rsidR="001A02A4" w:rsidRPr="001A02A4" w:rsidRDefault="001A02A4" w:rsidP="001A02A4">
      <w:pPr>
        <w:rPr>
          <w:sz w:val="24"/>
          <w:szCs w:val="24"/>
        </w:rPr>
      </w:pPr>
      <w:r w:rsidRPr="001A02A4">
        <w:rPr>
          <w:rFonts w:ascii="Arial" w:hAnsi="Arial" w:cs="Arial"/>
          <w:sz w:val="24"/>
          <w:szCs w:val="24"/>
        </w:rPr>
        <w:t>​</w:t>
      </w:r>
      <w:r w:rsidRPr="001A02A4">
        <w:rPr>
          <w:sz w:val="24"/>
          <w:szCs w:val="24"/>
        </w:rPr>
        <w:t>Proposals are due July 10, 2024. The maximum award value is $2 million.</w:t>
      </w:r>
    </w:p>
    <w:p w14:paraId="609F4E8C" w14:textId="77777777" w:rsidR="001A02A4" w:rsidRPr="001A02A4" w:rsidRDefault="001A02A4" w:rsidP="001A02A4">
      <w:pPr>
        <w:rPr>
          <w:sz w:val="24"/>
          <w:szCs w:val="24"/>
        </w:rPr>
      </w:pPr>
      <w:r w:rsidRPr="001A02A4">
        <w:rPr>
          <w:b/>
          <w:bCs/>
          <w:sz w:val="24"/>
          <w:szCs w:val="24"/>
        </w:rPr>
        <w:t>LINKS:</w:t>
      </w:r>
    </w:p>
    <w:p w14:paraId="5A952ED1" w14:textId="77777777" w:rsidR="001A02A4" w:rsidRPr="001A02A4" w:rsidRDefault="00000000" w:rsidP="001A02A4">
      <w:pPr>
        <w:rPr>
          <w:sz w:val="24"/>
          <w:szCs w:val="24"/>
        </w:rPr>
      </w:pPr>
      <w:hyperlink r:id="rId40" w:tgtFrame="_blank" w:history="1">
        <w:r w:rsidR="001A02A4" w:rsidRPr="001A02A4">
          <w:rPr>
            <w:rStyle w:val="Hyperlink"/>
            <w:rFonts w:ascii="Arial" w:hAnsi="Arial" w:cs="Arial"/>
            <w:spacing w:val="2"/>
            <w:sz w:val="24"/>
            <w:szCs w:val="24"/>
          </w:rPr>
          <w:t>Contract Opportunities</w:t>
        </w:r>
      </w:hyperlink>
      <w:r w:rsidR="001A02A4" w:rsidRPr="001A02A4">
        <w:rPr>
          <w:sz w:val="24"/>
          <w:szCs w:val="24"/>
        </w:rPr>
        <w:br/>
      </w:r>
    </w:p>
    <w:p w14:paraId="2831FF97" w14:textId="77777777" w:rsidR="001A02A4" w:rsidRPr="001A02A4" w:rsidRDefault="001A02A4" w:rsidP="001A02A4">
      <w:pPr>
        <w:rPr>
          <w:sz w:val="24"/>
          <w:szCs w:val="24"/>
        </w:rPr>
      </w:pPr>
      <w:r w:rsidRPr="001A02A4">
        <w:rPr>
          <w:b/>
          <w:bCs/>
          <w:sz w:val="24"/>
          <w:szCs w:val="24"/>
        </w:rPr>
        <w:t>CONTACT:</w:t>
      </w:r>
    </w:p>
    <w:p w14:paraId="2126FA68" w14:textId="77777777" w:rsidR="001A02A4" w:rsidRPr="001A02A4" w:rsidRDefault="001A02A4" w:rsidP="001A02A4">
      <w:pPr>
        <w:rPr>
          <w:sz w:val="24"/>
          <w:szCs w:val="24"/>
        </w:rPr>
      </w:pPr>
      <w:r w:rsidRPr="001A02A4">
        <w:rPr>
          <w:rFonts w:ascii="Arial" w:hAnsi="Arial" w:cs="Arial"/>
          <w:sz w:val="24"/>
          <w:szCs w:val="24"/>
        </w:rPr>
        <w:t>​</w:t>
      </w:r>
      <w:r w:rsidRPr="001A02A4">
        <w:rPr>
          <w:sz w:val="24"/>
          <w:szCs w:val="24"/>
        </w:rPr>
        <w:t>Frank Robey, Email: </w:t>
      </w:r>
      <w:hyperlink r:id="rId41" w:history="1">
        <w:r w:rsidRPr="001A02A4">
          <w:rPr>
            <w:rStyle w:val="Hyperlink"/>
            <w:rFonts w:ascii="Arial" w:hAnsi="Arial" w:cs="Arial"/>
            <w:spacing w:val="2"/>
            <w:sz w:val="24"/>
            <w:szCs w:val="24"/>
          </w:rPr>
          <w:t>DAIRS@darpa.mil</w:t>
        </w:r>
      </w:hyperlink>
    </w:p>
    <w:p w14:paraId="6F61243F" w14:textId="77777777" w:rsidR="001A02A4" w:rsidRPr="001A02A4" w:rsidRDefault="00000000" w:rsidP="001A02A4">
      <w:pPr>
        <w:rPr>
          <w:sz w:val="24"/>
          <w:szCs w:val="24"/>
        </w:rPr>
      </w:pPr>
      <w:r>
        <w:rPr>
          <w:sz w:val="24"/>
          <w:szCs w:val="24"/>
        </w:rPr>
        <w:pict w14:anchorId="215EDD1A">
          <v:rect id="_x0000_i1032" style="width:0;height:0" o:hralign="center" o:hrstd="t" o:hr="t" fillcolor="#a0a0a0" stroked="f"/>
        </w:pict>
      </w:r>
    </w:p>
    <w:p w14:paraId="7CB87520" w14:textId="77777777" w:rsidR="001A02A4" w:rsidRPr="001A02A4" w:rsidRDefault="001A02A4" w:rsidP="001A02A4">
      <w:pPr>
        <w:rPr>
          <w:sz w:val="24"/>
          <w:szCs w:val="24"/>
        </w:rPr>
      </w:pPr>
      <w:r w:rsidRPr="001A02A4">
        <w:rPr>
          <w:b/>
          <w:bCs/>
          <w:sz w:val="24"/>
          <w:szCs w:val="24"/>
        </w:rPr>
        <w:t>FUNDING OPPORTUNITY:</w:t>
      </w:r>
    </w:p>
    <w:p w14:paraId="4B7250B9" w14:textId="77777777" w:rsidR="001A02A4" w:rsidRPr="001A02A4" w:rsidRDefault="001A02A4" w:rsidP="001A02A4">
      <w:pPr>
        <w:rPr>
          <w:sz w:val="24"/>
          <w:szCs w:val="24"/>
        </w:rPr>
      </w:pPr>
      <w:r w:rsidRPr="001A02A4">
        <w:rPr>
          <w:sz w:val="24"/>
          <w:szCs w:val="24"/>
        </w:rPr>
        <w:t>Early Career Faculty (ECF)</w:t>
      </w:r>
    </w:p>
    <w:p w14:paraId="7B8FAC09" w14:textId="77777777" w:rsidR="001A02A4" w:rsidRPr="001A02A4" w:rsidRDefault="001A02A4" w:rsidP="001A02A4">
      <w:pPr>
        <w:rPr>
          <w:sz w:val="24"/>
          <w:szCs w:val="24"/>
        </w:rPr>
      </w:pPr>
      <w:r w:rsidRPr="001A02A4">
        <w:rPr>
          <w:b/>
          <w:bCs/>
          <w:sz w:val="24"/>
          <w:szCs w:val="24"/>
        </w:rPr>
        <w:t>FON:</w:t>
      </w:r>
    </w:p>
    <w:p w14:paraId="51C7C583" w14:textId="77777777" w:rsidR="001A02A4" w:rsidRPr="001A02A4" w:rsidRDefault="001A02A4" w:rsidP="001A02A4">
      <w:pPr>
        <w:rPr>
          <w:sz w:val="24"/>
          <w:szCs w:val="24"/>
        </w:rPr>
      </w:pPr>
      <w:r w:rsidRPr="001A02A4">
        <w:rPr>
          <w:sz w:val="24"/>
          <w:szCs w:val="24"/>
        </w:rPr>
        <w:t>NNH24ZTR001N-24ECF-B1</w:t>
      </w:r>
    </w:p>
    <w:p w14:paraId="77F11052" w14:textId="77777777" w:rsidR="001A02A4" w:rsidRPr="001A02A4" w:rsidRDefault="001A02A4" w:rsidP="001A02A4">
      <w:pPr>
        <w:rPr>
          <w:sz w:val="24"/>
          <w:szCs w:val="24"/>
        </w:rPr>
      </w:pPr>
      <w:r w:rsidRPr="001A02A4">
        <w:rPr>
          <w:b/>
          <w:bCs/>
          <w:sz w:val="24"/>
          <w:szCs w:val="24"/>
        </w:rPr>
        <w:t>AGENCY:</w:t>
      </w:r>
    </w:p>
    <w:p w14:paraId="760C22E8" w14:textId="77777777" w:rsidR="001A02A4" w:rsidRPr="001A02A4" w:rsidRDefault="001A02A4" w:rsidP="001A02A4">
      <w:pPr>
        <w:rPr>
          <w:sz w:val="24"/>
          <w:szCs w:val="24"/>
        </w:rPr>
      </w:pPr>
      <w:r w:rsidRPr="001A02A4">
        <w:rPr>
          <w:sz w:val="24"/>
          <w:szCs w:val="24"/>
        </w:rPr>
        <w:t>National Aeronautics and Space Administration</w:t>
      </w:r>
    </w:p>
    <w:p w14:paraId="4AA407B4" w14:textId="77777777" w:rsidR="001A02A4" w:rsidRPr="001A02A4" w:rsidRDefault="001A02A4" w:rsidP="001A02A4">
      <w:pPr>
        <w:rPr>
          <w:sz w:val="24"/>
          <w:szCs w:val="24"/>
        </w:rPr>
      </w:pPr>
      <w:r w:rsidRPr="001A02A4">
        <w:rPr>
          <w:b/>
          <w:bCs/>
          <w:sz w:val="24"/>
          <w:szCs w:val="24"/>
        </w:rPr>
        <w:t>ITEM:</w:t>
      </w:r>
    </w:p>
    <w:p w14:paraId="11C8741D" w14:textId="77777777" w:rsidR="001A02A4" w:rsidRPr="001A02A4" w:rsidRDefault="001A02A4" w:rsidP="001A02A4">
      <w:pPr>
        <w:rPr>
          <w:sz w:val="24"/>
          <w:szCs w:val="24"/>
        </w:rPr>
      </w:pPr>
      <w:r w:rsidRPr="001A02A4">
        <w:rPr>
          <w:rFonts w:ascii="Arial" w:hAnsi="Arial" w:cs="Arial"/>
          <w:sz w:val="24"/>
          <w:szCs w:val="24"/>
        </w:rPr>
        <w:t>​</w:t>
      </w:r>
      <w:r w:rsidRPr="001A02A4">
        <w:rPr>
          <w:sz w:val="24"/>
          <w:szCs w:val="24"/>
        </w:rPr>
        <w:t>Notice seeking proposals to tap into that talent base, challenging early-career faculty to examine the theoretical feasibility of new ideas and approaches that are critical to making science, space travel, and space exploration more effective, affordable, and sustainable.</w:t>
      </w:r>
      <w:r w:rsidRPr="001A02A4">
        <w:rPr>
          <w:sz w:val="24"/>
          <w:szCs w:val="24"/>
        </w:rPr>
        <w:br/>
      </w:r>
    </w:p>
    <w:p w14:paraId="521B2957" w14:textId="77777777" w:rsidR="001A02A4" w:rsidRPr="001A02A4" w:rsidRDefault="001A02A4" w:rsidP="001A02A4">
      <w:pPr>
        <w:rPr>
          <w:sz w:val="24"/>
          <w:szCs w:val="24"/>
        </w:rPr>
      </w:pPr>
      <w:r w:rsidRPr="001A02A4">
        <w:rPr>
          <w:b/>
          <w:bCs/>
          <w:sz w:val="24"/>
          <w:szCs w:val="24"/>
        </w:rPr>
        <w:t>ACTION:</w:t>
      </w:r>
    </w:p>
    <w:p w14:paraId="770DE045" w14:textId="77777777" w:rsidR="001A02A4" w:rsidRPr="001A02A4" w:rsidRDefault="001A02A4" w:rsidP="001A02A4">
      <w:pPr>
        <w:rPr>
          <w:sz w:val="24"/>
          <w:szCs w:val="24"/>
        </w:rPr>
      </w:pPr>
      <w:r w:rsidRPr="001A02A4">
        <w:rPr>
          <w:rFonts w:ascii="Arial" w:hAnsi="Arial" w:cs="Arial"/>
          <w:sz w:val="24"/>
          <w:szCs w:val="24"/>
        </w:rPr>
        <w:t>​</w:t>
      </w:r>
      <w:r w:rsidRPr="001A02A4">
        <w:rPr>
          <w:sz w:val="24"/>
          <w:szCs w:val="24"/>
        </w:rPr>
        <w:t>Mandatory preliminary proposals are due July 15, 2024. The maximum amount for awards is $750,000. 10 awards are anticipated.</w:t>
      </w:r>
    </w:p>
    <w:p w14:paraId="6A61A5F5" w14:textId="77777777" w:rsidR="001A02A4" w:rsidRPr="001A02A4" w:rsidRDefault="001A02A4" w:rsidP="001A02A4">
      <w:pPr>
        <w:rPr>
          <w:sz w:val="24"/>
          <w:szCs w:val="24"/>
        </w:rPr>
      </w:pPr>
      <w:r w:rsidRPr="001A02A4">
        <w:rPr>
          <w:b/>
          <w:bCs/>
          <w:sz w:val="24"/>
          <w:szCs w:val="24"/>
        </w:rPr>
        <w:t>LINKS:</w:t>
      </w:r>
    </w:p>
    <w:p w14:paraId="3F28A19D" w14:textId="77777777" w:rsidR="001A02A4" w:rsidRPr="001A02A4" w:rsidRDefault="00000000" w:rsidP="001A02A4">
      <w:pPr>
        <w:rPr>
          <w:sz w:val="24"/>
          <w:szCs w:val="24"/>
        </w:rPr>
      </w:pPr>
      <w:hyperlink r:id="rId42" w:tgtFrame="_blank" w:history="1">
        <w:r w:rsidR="001A02A4" w:rsidRPr="001A02A4">
          <w:rPr>
            <w:rStyle w:val="Hyperlink"/>
            <w:rFonts w:ascii="Arial" w:hAnsi="Arial" w:cs="Arial"/>
            <w:spacing w:val="2"/>
            <w:sz w:val="24"/>
            <w:szCs w:val="24"/>
          </w:rPr>
          <w:t>Grants.gov</w:t>
        </w:r>
      </w:hyperlink>
      <w:r w:rsidR="001A02A4" w:rsidRPr="001A02A4">
        <w:rPr>
          <w:sz w:val="24"/>
          <w:szCs w:val="24"/>
        </w:rPr>
        <w:br/>
      </w:r>
      <w:hyperlink r:id="rId43" w:tgtFrame="_blank" w:history="1">
        <w:r w:rsidR="001A02A4" w:rsidRPr="001A02A4">
          <w:rPr>
            <w:rStyle w:val="Hyperlink"/>
            <w:rFonts w:ascii="Arial" w:hAnsi="Arial" w:cs="Arial"/>
            <w:spacing w:val="2"/>
            <w:sz w:val="24"/>
            <w:szCs w:val="24"/>
          </w:rPr>
          <w:t>Solicitation</w:t>
        </w:r>
      </w:hyperlink>
      <w:r w:rsidR="001A02A4" w:rsidRPr="001A02A4">
        <w:rPr>
          <w:sz w:val="24"/>
          <w:szCs w:val="24"/>
        </w:rPr>
        <w:br/>
      </w:r>
      <w:hyperlink r:id="rId44" w:tgtFrame="_blank" w:history="1">
        <w:r w:rsidR="001A02A4" w:rsidRPr="001A02A4">
          <w:rPr>
            <w:rStyle w:val="Hyperlink"/>
            <w:rFonts w:ascii="Arial" w:hAnsi="Arial" w:cs="Arial"/>
            <w:spacing w:val="2"/>
            <w:sz w:val="24"/>
            <w:szCs w:val="24"/>
          </w:rPr>
          <w:t>Contract Opportunities</w:t>
        </w:r>
      </w:hyperlink>
      <w:r w:rsidR="001A02A4" w:rsidRPr="001A02A4">
        <w:rPr>
          <w:sz w:val="24"/>
          <w:szCs w:val="24"/>
        </w:rPr>
        <w:br/>
      </w:r>
    </w:p>
    <w:p w14:paraId="14CCD64F" w14:textId="77777777" w:rsidR="001A02A4" w:rsidRPr="001A02A4" w:rsidRDefault="001A02A4" w:rsidP="001A02A4">
      <w:pPr>
        <w:rPr>
          <w:sz w:val="24"/>
          <w:szCs w:val="24"/>
        </w:rPr>
      </w:pPr>
      <w:r w:rsidRPr="001A02A4">
        <w:rPr>
          <w:b/>
          <w:bCs/>
          <w:sz w:val="24"/>
          <w:szCs w:val="24"/>
        </w:rPr>
        <w:t>CONTACT:</w:t>
      </w:r>
    </w:p>
    <w:p w14:paraId="1146591D" w14:textId="77777777" w:rsidR="001A02A4" w:rsidRPr="001A02A4" w:rsidRDefault="001A02A4" w:rsidP="001A02A4">
      <w:pPr>
        <w:rPr>
          <w:sz w:val="24"/>
          <w:szCs w:val="24"/>
        </w:rPr>
      </w:pPr>
      <w:r w:rsidRPr="001A02A4">
        <w:rPr>
          <w:rFonts w:ascii="Arial" w:hAnsi="Arial" w:cs="Arial"/>
          <w:sz w:val="24"/>
          <w:szCs w:val="24"/>
        </w:rPr>
        <w:lastRenderedPageBreak/>
        <w:t>​</w:t>
      </w:r>
      <w:r w:rsidRPr="001A02A4">
        <w:rPr>
          <w:sz w:val="24"/>
          <w:szCs w:val="24"/>
        </w:rPr>
        <w:t>Matthew Deans, Email: </w:t>
      </w:r>
      <w:hyperlink r:id="rId45" w:history="1">
        <w:r w:rsidRPr="001A02A4">
          <w:rPr>
            <w:rStyle w:val="Hyperlink"/>
            <w:rFonts w:ascii="Arial" w:hAnsi="Arial" w:cs="Arial"/>
            <w:spacing w:val="2"/>
            <w:sz w:val="24"/>
            <w:szCs w:val="24"/>
          </w:rPr>
          <w:t>hq-ecf-call@mail.nasa.gov</w:t>
        </w:r>
      </w:hyperlink>
    </w:p>
    <w:p w14:paraId="52D55ACB" w14:textId="77777777" w:rsidR="001A02A4" w:rsidRPr="001A02A4" w:rsidRDefault="00000000" w:rsidP="001A02A4">
      <w:pPr>
        <w:rPr>
          <w:sz w:val="24"/>
          <w:szCs w:val="24"/>
        </w:rPr>
      </w:pPr>
      <w:r>
        <w:rPr>
          <w:sz w:val="24"/>
          <w:szCs w:val="24"/>
        </w:rPr>
        <w:pict w14:anchorId="4F54EBE3">
          <v:rect id="_x0000_i1033" style="width:0;height:0" o:hralign="center" o:hrstd="t" o:hr="t" fillcolor="#a0a0a0" stroked="f"/>
        </w:pict>
      </w:r>
    </w:p>
    <w:p w14:paraId="5E08EC7F" w14:textId="77777777" w:rsidR="001A02A4" w:rsidRPr="001A02A4" w:rsidRDefault="001A02A4" w:rsidP="001A02A4">
      <w:pPr>
        <w:rPr>
          <w:sz w:val="24"/>
          <w:szCs w:val="24"/>
        </w:rPr>
      </w:pPr>
      <w:r w:rsidRPr="001A02A4">
        <w:rPr>
          <w:b/>
          <w:bCs/>
          <w:sz w:val="24"/>
          <w:szCs w:val="24"/>
        </w:rPr>
        <w:t>FUNDING OPPORTUNITY:</w:t>
      </w:r>
    </w:p>
    <w:p w14:paraId="17659A4F" w14:textId="77777777" w:rsidR="001A02A4" w:rsidRPr="001A02A4" w:rsidRDefault="001A02A4" w:rsidP="001A02A4">
      <w:pPr>
        <w:rPr>
          <w:sz w:val="24"/>
          <w:szCs w:val="24"/>
        </w:rPr>
      </w:pPr>
      <w:r w:rsidRPr="001A02A4">
        <w:rPr>
          <w:sz w:val="24"/>
          <w:szCs w:val="24"/>
        </w:rPr>
        <w:t xml:space="preserve">Geothermal Resources’ Value </w:t>
      </w:r>
      <w:proofErr w:type="gramStart"/>
      <w:r w:rsidRPr="001A02A4">
        <w:rPr>
          <w:sz w:val="24"/>
          <w:szCs w:val="24"/>
        </w:rPr>
        <w:t>In</w:t>
      </w:r>
      <w:proofErr w:type="gramEnd"/>
      <w:r w:rsidRPr="001A02A4">
        <w:rPr>
          <w:sz w:val="24"/>
          <w:szCs w:val="24"/>
        </w:rPr>
        <w:t xml:space="preserve"> Implementing Decarbonization (GRID)</w:t>
      </w:r>
    </w:p>
    <w:p w14:paraId="2FDD77D5" w14:textId="77777777" w:rsidR="001A02A4" w:rsidRPr="001A02A4" w:rsidRDefault="001A02A4" w:rsidP="001A02A4">
      <w:pPr>
        <w:rPr>
          <w:sz w:val="24"/>
          <w:szCs w:val="24"/>
        </w:rPr>
      </w:pPr>
      <w:r w:rsidRPr="001A02A4">
        <w:rPr>
          <w:b/>
          <w:bCs/>
          <w:sz w:val="24"/>
          <w:szCs w:val="24"/>
        </w:rPr>
        <w:t>FON:</w:t>
      </w:r>
    </w:p>
    <w:p w14:paraId="5E4AE385" w14:textId="77777777" w:rsidR="001A02A4" w:rsidRPr="001A02A4" w:rsidRDefault="001A02A4" w:rsidP="001A02A4">
      <w:pPr>
        <w:rPr>
          <w:sz w:val="24"/>
          <w:szCs w:val="24"/>
        </w:rPr>
      </w:pPr>
      <w:r w:rsidRPr="001A02A4">
        <w:rPr>
          <w:sz w:val="24"/>
          <w:szCs w:val="24"/>
        </w:rPr>
        <w:t>DE-FOA-0003346</w:t>
      </w:r>
    </w:p>
    <w:p w14:paraId="7A07478B" w14:textId="77777777" w:rsidR="001A02A4" w:rsidRPr="001A02A4" w:rsidRDefault="001A02A4" w:rsidP="001A02A4">
      <w:pPr>
        <w:rPr>
          <w:sz w:val="24"/>
          <w:szCs w:val="24"/>
        </w:rPr>
      </w:pPr>
      <w:r w:rsidRPr="001A02A4">
        <w:rPr>
          <w:b/>
          <w:bCs/>
          <w:sz w:val="24"/>
          <w:szCs w:val="24"/>
        </w:rPr>
        <w:t>AGENCY:</w:t>
      </w:r>
    </w:p>
    <w:p w14:paraId="0450A4B9" w14:textId="77777777" w:rsidR="001A02A4" w:rsidRPr="001A02A4" w:rsidRDefault="001A02A4" w:rsidP="001A02A4">
      <w:pPr>
        <w:rPr>
          <w:sz w:val="24"/>
          <w:szCs w:val="24"/>
        </w:rPr>
      </w:pPr>
      <w:r w:rsidRPr="001A02A4">
        <w:rPr>
          <w:sz w:val="24"/>
          <w:szCs w:val="24"/>
        </w:rPr>
        <w:t>Energy</w:t>
      </w:r>
    </w:p>
    <w:p w14:paraId="24CBFF30" w14:textId="77777777" w:rsidR="001A02A4" w:rsidRPr="001A02A4" w:rsidRDefault="001A02A4" w:rsidP="001A02A4">
      <w:pPr>
        <w:rPr>
          <w:sz w:val="24"/>
          <w:szCs w:val="24"/>
        </w:rPr>
      </w:pPr>
      <w:r w:rsidRPr="001A02A4">
        <w:rPr>
          <w:b/>
          <w:bCs/>
          <w:sz w:val="24"/>
          <w:szCs w:val="24"/>
        </w:rPr>
        <w:t>ITEM:</w:t>
      </w:r>
    </w:p>
    <w:p w14:paraId="41098DD5" w14:textId="77777777" w:rsidR="001A02A4" w:rsidRPr="001A02A4" w:rsidRDefault="001A02A4" w:rsidP="001A02A4">
      <w:pPr>
        <w:rPr>
          <w:sz w:val="24"/>
          <w:szCs w:val="24"/>
        </w:rPr>
      </w:pPr>
      <w:r w:rsidRPr="001A02A4">
        <w:rPr>
          <w:rFonts w:ascii="Arial" w:hAnsi="Arial" w:cs="Arial"/>
          <w:sz w:val="24"/>
          <w:szCs w:val="24"/>
        </w:rPr>
        <w:t>​</w:t>
      </w:r>
      <w:r w:rsidRPr="001A02A4">
        <w:rPr>
          <w:sz w:val="24"/>
          <w:szCs w:val="24"/>
        </w:rPr>
        <w:t>Notice seeking proposals to address the potential contribution of geothermal power in supporting an equitable transition to a future decarbonized grid.</w:t>
      </w:r>
      <w:r w:rsidRPr="001A02A4">
        <w:rPr>
          <w:sz w:val="24"/>
          <w:szCs w:val="24"/>
        </w:rPr>
        <w:br/>
      </w:r>
    </w:p>
    <w:p w14:paraId="26930377" w14:textId="77777777" w:rsidR="001A02A4" w:rsidRPr="001A02A4" w:rsidRDefault="001A02A4" w:rsidP="001A02A4">
      <w:pPr>
        <w:rPr>
          <w:sz w:val="24"/>
          <w:szCs w:val="24"/>
        </w:rPr>
      </w:pPr>
      <w:r w:rsidRPr="001A02A4">
        <w:rPr>
          <w:b/>
          <w:bCs/>
          <w:sz w:val="24"/>
          <w:szCs w:val="24"/>
        </w:rPr>
        <w:t>ACTION:</w:t>
      </w:r>
    </w:p>
    <w:p w14:paraId="70F8B2F6" w14:textId="77777777" w:rsidR="001A02A4" w:rsidRPr="001A02A4" w:rsidRDefault="001A02A4" w:rsidP="001A02A4">
      <w:pPr>
        <w:rPr>
          <w:sz w:val="24"/>
          <w:szCs w:val="24"/>
        </w:rPr>
      </w:pPr>
      <w:r w:rsidRPr="001A02A4">
        <w:rPr>
          <w:rFonts w:ascii="Arial" w:hAnsi="Arial" w:cs="Arial"/>
          <w:sz w:val="24"/>
          <w:szCs w:val="24"/>
        </w:rPr>
        <w:t>​</w:t>
      </w:r>
      <w:r w:rsidRPr="001A02A4">
        <w:rPr>
          <w:sz w:val="24"/>
          <w:szCs w:val="24"/>
        </w:rPr>
        <w:t>Required Letters of Intent are due July 24, 2024. An estimated $7 million is available to fund up to 14 awards. Cost sharing of at least 20 percent is required.</w:t>
      </w:r>
    </w:p>
    <w:p w14:paraId="0FF67331" w14:textId="77777777" w:rsidR="001A02A4" w:rsidRPr="001A02A4" w:rsidRDefault="001A02A4" w:rsidP="001A02A4">
      <w:pPr>
        <w:rPr>
          <w:sz w:val="24"/>
          <w:szCs w:val="24"/>
        </w:rPr>
      </w:pPr>
      <w:r w:rsidRPr="001A02A4">
        <w:rPr>
          <w:b/>
          <w:bCs/>
          <w:sz w:val="24"/>
          <w:szCs w:val="24"/>
        </w:rPr>
        <w:t>LINKS:</w:t>
      </w:r>
    </w:p>
    <w:p w14:paraId="7CADE0F6" w14:textId="77777777" w:rsidR="001A02A4" w:rsidRPr="001A02A4" w:rsidRDefault="00000000" w:rsidP="001A02A4">
      <w:pPr>
        <w:rPr>
          <w:sz w:val="24"/>
          <w:szCs w:val="24"/>
        </w:rPr>
      </w:pPr>
      <w:hyperlink r:id="rId46" w:tgtFrame="_blank" w:history="1">
        <w:r w:rsidR="001A02A4" w:rsidRPr="001A02A4">
          <w:rPr>
            <w:rStyle w:val="Hyperlink"/>
            <w:rFonts w:ascii="Arial" w:hAnsi="Arial" w:cs="Arial"/>
            <w:spacing w:val="2"/>
            <w:sz w:val="24"/>
            <w:szCs w:val="24"/>
          </w:rPr>
          <w:t>Grants.gov</w:t>
        </w:r>
      </w:hyperlink>
      <w:r w:rsidR="001A02A4" w:rsidRPr="001A02A4">
        <w:rPr>
          <w:sz w:val="24"/>
          <w:szCs w:val="24"/>
        </w:rPr>
        <w:br/>
      </w:r>
      <w:hyperlink r:id="rId47" w:anchor="FoaId9914fbf9-3237-4894-a7b7-cfe80a302950" w:tgtFrame="_blank" w:history="1">
        <w:r w:rsidR="001A02A4" w:rsidRPr="001A02A4">
          <w:rPr>
            <w:rStyle w:val="Hyperlink"/>
            <w:rFonts w:ascii="Arial" w:hAnsi="Arial" w:cs="Arial"/>
            <w:spacing w:val="2"/>
            <w:sz w:val="24"/>
            <w:szCs w:val="24"/>
          </w:rPr>
          <w:t>Solicitation</w:t>
        </w:r>
      </w:hyperlink>
      <w:r w:rsidR="001A02A4" w:rsidRPr="001A02A4">
        <w:rPr>
          <w:sz w:val="24"/>
          <w:szCs w:val="24"/>
        </w:rPr>
        <w:br/>
      </w:r>
    </w:p>
    <w:p w14:paraId="359C261E" w14:textId="77777777" w:rsidR="001A02A4" w:rsidRPr="001A02A4" w:rsidRDefault="001A02A4" w:rsidP="001A02A4">
      <w:pPr>
        <w:rPr>
          <w:sz w:val="24"/>
          <w:szCs w:val="24"/>
        </w:rPr>
      </w:pPr>
      <w:r w:rsidRPr="001A02A4">
        <w:rPr>
          <w:b/>
          <w:bCs/>
          <w:sz w:val="24"/>
          <w:szCs w:val="24"/>
        </w:rPr>
        <w:t>CONTACT:</w:t>
      </w:r>
    </w:p>
    <w:p w14:paraId="426F2457" w14:textId="77777777" w:rsidR="001A02A4" w:rsidRPr="001A02A4" w:rsidRDefault="001A02A4" w:rsidP="001A02A4">
      <w:pPr>
        <w:rPr>
          <w:sz w:val="24"/>
          <w:szCs w:val="24"/>
        </w:rPr>
      </w:pPr>
      <w:r w:rsidRPr="001A02A4">
        <w:rPr>
          <w:rFonts w:ascii="Arial" w:hAnsi="Arial" w:cs="Arial"/>
          <w:sz w:val="24"/>
          <w:szCs w:val="24"/>
        </w:rPr>
        <w:t>​</w:t>
      </w:r>
      <w:r w:rsidRPr="001A02A4">
        <w:rPr>
          <w:sz w:val="24"/>
          <w:szCs w:val="24"/>
        </w:rPr>
        <w:t>Email: </w:t>
      </w:r>
      <w:hyperlink r:id="rId48" w:history="1">
        <w:r w:rsidRPr="001A02A4">
          <w:rPr>
            <w:rStyle w:val="Hyperlink"/>
            <w:rFonts w:ascii="Arial" w:hAnsi="Arial" w:cs="Arial"/>
            <w:spacing w:val="2"/>
            <w:sz w:val="24"/>
            <w:szCs w:val="24"/>
          </w:rPr>
          <w:t>Value.of.Geothermal@ee.doe.gov</w:t>
        </w:r>
      </w:hyperlink>
    </w:p>
    <w:p w14:paraId="3CD1F679" w14:textId="77777777" w:rsidR="001A02A4" w:rsidRPr="001A02A4" w:rsidRDefault="00000000" w:rsidP="001A02A4">
      <w:pPr>
        <w:rPr>
          <w:sz w:val="24"/>
          <w:szCs w:val="24"/>
        </w:rPr>
      </w:pPr>
      <w:r>
        <w:rPr>
          <w:sz w:val="24"/>
          <w:szCs w:val="24"/>
        </w:rPr>
        <w:pict w14:anchorId="07EA3B36">
          <v:rect id="_x0000_i1034" style="width:0;height:0" o:hralign="center" o:hrstd="t" o:hr="t" fillcolor="#a0a0a0" stroked="f"/>
        </w:pict>
      </w:r>
    </w:p>
    <w:p w14:paraId="5DE943C4" w14:textId="77777777" w:rsidR="001A02A4" w:rsidRPr="001A02A4" w:rsidRDefault="001A02A4" w:rsidP="001A02A4">
      <w:pPr>
        <w:rPr>
          <w:sz w:val="24"/>
          <w:szCs w:val="24"/>
        </w:rPr>
      </w:pPr>
      <w:r w:rsidRPr="001A02A4">
        <w:rPr>
          <w:b/>
          <w:bCs/>
          <w:sz w:val="24"/>
          <w:szCs w:val="24"/>
        </w:rPr>
        <w:t>MEETING:</w:t>
      </w:r>
    </w:p>
    <w:p w14:paraId="58D99ECD" w14:textId="77777777" w:rsidR="001A02A4" w:rsidRPr="001A02A4" w:rsidRDefault="001A02A4" w:rsidP="001A02A4">
      <w:pPr>
        <w:rPr>
          <w:sz w:val="24"/>
          <w:szCs w:val="24"/>
        </w:rPr>
      </w:pPr>
      <w:r w:rsidRPr="001A02A4">
        <w:rPr>
          <w:sz w:val="24"/>
          <w:szCs w:val="24"/>
        </w:rPr>
        <w:t>Office of Naval Research Code 35 Air Warfare &amp; Weapons Focus Area Forum Research for the Naval Domain</w:t>
      </w:r>
    </w:p>
    <w:p w14:paraId="2FAE0E31" w14:textId="77777777" w:rsidR="001A02A4" w:rsidRPr="001A02A4" w:rsidRDefault="001A02A4" w:rsidP="001A02A4">
      <w:pPr>
        <w:rPr>
          <w:sz w:val="24"/>
          <w:szCs w:val="24"/>
        </w:rPr>
      </w:pPr>
      <w:r w:rsidRPr="001A02A4">
        <w:rPr>
          <w:b/>
          <w:bCs/>
          <w:sz w:val="24"/>
          <w:szCs w:val="24"/>
        </w:rPr>
        <w:t>FON:</w:t>
      </w:r>
    </w:p>
    <w:p w14:paraId="436340F9" w14:textId="77777777" w:rsidR="001A02A4" w:rsidRPr="001A02A4" w:rsidRDefault="001A02A4" w:rsidP="001A02A4">
      <w:pPr>
        <w:rPr>
          <w:sz w:val="24"/>
          <w:szCs w:val="24"/>
        </w:rPr>
      </w:pPr>
      <w:r w:rsidRPr="001A02A4">
        <w:rPr>
          <w:sz w:val="24"/>
          <w:szCs w:val="24"/>
        </w:rPr>
        <w:t>N0001424SBC09</w:t>
      </w:r>
    </w:p>
    <w:p w14:paraId="51C05BC2" w14:textId="77777777" w:rsidR="001A02A4" w:rsidRPr="001A02A4" w:rsidRDefault="001A02A4" w:rsidP="001A02A4">
      <w:pPr>
        <w:rPr>
          <w:sz w:val="24"/>
          <w:szCs w:val="24"/>
        </w:rPr>
      </w:pPr>
      <w:r w:rsidRPr="001A02A4">
        <w:rPr>
          <w:b/>
          <w:bCs/>
          <w:sz w:val="24"/>
          <w:szCs w:val="24"/>
        </w:rPr>
        <w:t>AGENCY:</w:t>
      </w:r>
    </w:p>
    <w:p w14:paraId="5B8D105E" w14:textId="77777777" w:rsidR="001A02A4" w:rsidRPr="001A02A4" w:rsidRDefault="001A02A4" w:rsidP="001A02A4">
      <w:pPr>
        <w:rPr>
          <w:sz w:val="24"/>
          <w:szCs w:val="24"/>
        </w:rPr>
      </w:pPr>
      <w:r w:rsidRPr="001A02A4">
        <w:rPr>
          <w:sz w:val="24"/>
          <w:szCs w:val="24"/>
        </w:rPr>
        <w:t>Defense</w:t>
      </w:r>
    </w:p>
    <w:p w14:paraId="4DB9DFC2" w14:textId="77777777" w:rsidR="001A02A4" w:rsidRPr="001A02A4" w:rsidRDefault="001A02A4" w:rsidP="001A02A4">
      <w:pPr>
        <w:rPr>
          <w:sz w:val="24"/>
          <w:szCs w:val="24"/>
        </w:rPr>
      </w:pPr>
      <w:r w:rsidRPr="001A02A4">
        <w:rPr>
          <w:b/>
          <w:bCs/>
          <w:sz w:val="24"/>
          <w:szCs w:val="24"/>
        </w:rPr>
        <w:lastRenderedPageBreak/>
        <w:t>ITEM:</w:t>
      </w:r>
    </w:p>
    <w:p w14:paraId="6EC9E7BF" w14:textId="77777777" w:rsidR="001A02A4" w:rsidRPr="001A02A4" w:rsidRDefault="001A02A4" w:rsidP="001A02A4">
      <w:pPr>
        <w:rPr>
          <w:sz w:val="24"/>
          <w:szCs w:val="24"/>
        </w:rPr>
      </w:pPr>
      <w:r w:rsidRPr="001A02A4">
        <w:rPr>
          <w:rFonts w:ascii="Arial" w:hAnsi="Arial" w:cs="Arial"/>
          <w:sz w:val="24"/>
          <w:szCs w:val="24"/>
        </w:rPr>
        <w:t>​</w:t>
      </w:r>
      <w:r w:rsidRPr="001A02A4">
        <w:rPr>
          <w:sz w:val="24"/>
          <w:szCs w:val="24"/>
        </w:rPr>
        <w:t>Notice seeking proposals to support the Navy’s air warfare and weapons needs, fostering the technology development of naval aviation platforms, kinetic weapons, directed energy and electric weapons.</w:t>
      </w:r>
      <w:r w:rsidRPr="001A02A4">
        <w:rPr>
          <w:sz w:val="24"/>
          <w:szCs w:val="24"/>
        </w:rPr>
        <w:br/>
      </w:r>
    </w:p>
    <w:p w14:paraId="52CC7529" w14:textId="77777777" w:rsidR="001A02A4" w:rsidRPr="001A02A4" w:rsidRDefault="001A02A4" w:rsidP="001A02A4">
      <w:pPr>
        <w:rPr>
          <w:sz w:val="24"/>
          <w:szCs w:val="24"/>
        </w:rPr>
      </w:pPr>
      <w:r w:rsidRPr="001A02A4">
        <w:rPr>
          <w:b/>
          <w:bCs/>
          <w:sz w:val="24"/>
          <w:szCs w:val="24"/>
        </w:rPr>
        <w:t>ACTION:</w:t>
      </w:r>
    </w:p>
    <w:p w14:paraId="08B77998" w14:textId="77777777" w:rsidR="001A02A4" w:rsidRPr="001A02A4" w:rsidRDefault="001A02A4" w:rsidP="001A02A4">
      <w:pPr>
        <w:rPr>
          <w:sz w:val="24"/>
          <w:szCs w:val="24"/>
        </w:rPr>
      </w:pPr>
      <w:r w:rsidRPr="001A02A4">
        <w:rPr>
          <w:rFonts w:ascii="Arial" w:hAnsi="Arial" w:cs="Arial"/>
          <w:sz w:val="24"/>
          <w:szCs w:val="24"/>
        </w:rPr>
        <w:t>​</w:t>
      </w:r>
      <w:r w:rsidRPr="001A02A4">
        <w:rPr>
          <w:sz w:val="24"/>
          <w:szCs w:val="24"/>
        </w:rPr>
        <w:t>The forum will be held July 11, 2024 from 900 a.m. to 4:00 p.m. EDT at the Hyatt Regency Crystal City, 2799 Richmond Highway, Arlington, VA. Advanced registrations are due by July 8, 2024 at </w:t>
      </w:r>
      <w:hyperlink r:id="rId49" w:tgtFrame="_blank" w:history="1">
        <w:r w:rsidRPr="001A02A4">
          <w:rPr>
            <w:rStyle w:val="Hyperlink"/>
            <w:rFonts w:ascii="Arial" w:hAnsi="Arial" w:cs="Arial"/>
            <w:spacing w:val="2"/>
            <w:sz w:val="24"/>
            <w:szCs w:val="24"/>
          </w:rPr>
          <w:t>https://forms.osi.apps.mil/r/7V9GSjLr1G</w:t>
        </w:r>
      </w:hyperlink>
      <w:r w:rsidRPr="001A02A4">
        <w:rPr>
          <w:sz w:val="24"/>
          <w:szCs w:val="24"/>
        </w:rPr>
        <w:t>. Proposals are due January 31, 2025. White papers are recommended and due June 21, 2024.</w:t>
      </w:r>
    </w:p>
    <w:p w14:paraId="01C06B94" w14:textId="77777777" w:rsidR="001A02A4" w:rsidRPr="001A02A4" w:rsidRDefault="001A02A4" w:rsidP="001A02A4">
      <w:pPr>
        <w:rPr>
          <w:sz w:val="24"/>
          <w:szCs w:val="24"/>
        </w:rPr>
      </w:pPr>
      <w:r w:rsidRPr="001A02A4">
        <w:rPr>
          <w:b/>
          <w:bCs/>
          <w:sz w:val="24"/>
          <w:szCs w:val="24"/>
        </w:rPr>
        <w:t>LINKS:</w:t>
      </w:r>
    </w:p>
    <w:p w14:paraId="4DEBB873" w14:textId="77777777" w:rsidR="001A02A4" w:rsidRPr="001A02A4" w:rsidRDefault="00000000" w:rsidP="001A02A4">
      <w:pPr>
        <w:rPr>
          <w:sz w:val="24"/>
          <w:szCs w:val="24"/>
        </w:rPr>
      </w:pPr>
      <w:hyperlink r:id="rId50" w:tgtFrame="_blank" w:history="1">
        <w:r w:rsidR="001A02A4" w:rsidRPr="001A02A4">
          <w:rPr>
            <w:rStyle w:val="Hyperlink"/>
            <w:rFonts w:ascii="Arial" w:hAnsi="Arial" w:cs="Arial"/>
            <w:spacing w:val="2"/>
            <w:sz w:val="24"/>
            <w:szCs w:val="24"/>
          </w:rPr>
          <w:t>Grants.gov</w:t>
        </w:r>
      </w:hyperlink>
      <w:r w:rsidR="001A02A4" w:rsidRPr="001A02A4">
        <w:rPr>
          <w:sz w:val="24"/>
          <w:szCs w:val="24"/>
        </w:rPr>
        <w:br/>
      </w:r>
      <w:hyperlink r:id="rId51" w:tgtFrame="_blank" w:history="1">
        <w:r w:rsidR="001A02A4" w:rsidRPr="001A02A4">
          <w:rPr>
            <w:rStyle w:val="Hyperlink"/>
            <w:rFonts w:ascii="Arial" w:hAnsi="Arial" w:cs="Arial"/>
            <w:spacing w:val="2"/>
            <w:sz w:val="24"/>
            <w:szCs w:val="24"/>
          </w:rPr>
          <w:t>Contract Opportunities</w:t>
        </w:r>
      </w:hyperlink>
      <w:r w:rsidR="001A02A4" w:rsidRPr="001A02A4">
        <w:rPr>
          <w:sz w:val="24"/>
          <w:szCs w:val="24"/>
        </w:rPr>
        <w:br/>
      </w:r>
    </w:p>
    <w:p w14:paraId="670FE9A5" w14:textId="77777777" w:rsidR="001A02A4" w:rsidRPr="001A02A4" w:rsidRDefault="001A02A4" w:rsidP="001A02A4">
      <w:pPr>
        <w:rPr>
          <w:sz w:val="24"/>
          <w:szCs w:val="24"/>
        </w:rPr>
      </w:pPr>
      <w:r w:rsidRPr="001A02A4">
        <w:rPr>
          <w:b/>
          <w:bCs/>
          <w:sz w:val="24"/>
          <w:szCs w:val="24"/>
        </w:rPr>
        <w:t>CONTACT:</w:t>
      </w:r>
    </w:p>
    <w:p w14:paraId="688355ED" w14:textId="77777777" w:rsidR="001A02A4" w:rsidRDefault="001A02A4" w:rsidP="001A02A4">
      <w:pPr>
        <w:rPr>
          <w:sz w:val="21"/>
          <w:szCs w:val="21"/>
        </w:rPr>
      </w:pPr>
      <w:r w:rsidRPr="001A02A4">
        <w:rPr>
          <w:sz w:val="24"/>
          <w:szCs w:val="24"/>
        </w:rPr>
        <w:t>James Farnsworth, Email: </w:t>
      </w:r>
      <w:hyperlink r:id="rId52" w:history="1">
        <w:r w:rsidRPr="001A02A4">
          <w:rPr>
            <w:rStyle w:val="Hyperlink"/>
            <w:rFonts w:ascii="Arial" w:hAnsi="Arial" w:cs="Arial"/>
            <w:spacing w:val="2"/>
            <w:sz w:val="24"/>
            <w:szCs w:val="24"/>
          </w:rPr>
          <w:t>james.e.farnsworth8.civ@us.navy.mil</w:t>
        </w:r>
      </w:hyperlink>
    </w:p>
    <w:p w14:paraId="65DBA363" w14:textId="77777777" w:rsidR="001A02A4" w:rsidRDefault="001A02A4" w:rsidP="00275FA5">
      <w:pPr>
        <w:rPr>
          <w:highlight w:val="cyan"/>
        </w:rPr>
      </w:pPr>
    </w:p>
    <w:p w14:paraId="05FD41E0" w14:textId="19A18E45" w:rsidR="00275FA5" w:rsidRDefault="00275FA5" w:rsidP="00275FA5">
      <w:r w:rsidRPr="00516349">
        <w:rPr>
          <w:highlight w:val="cyan"/>
        </w:rPr>
        <w:t>SCIENCE/TECHNOLOGY/ENGINEERING/MATH 6-11-2024</w:t>
      </w:r>
    </w:p>
    <w:p w14:paraId="5FD4D197" w14:textId="77777777" w:rsidR="00275FA5" w:rsidRDefault="00275FA5" w:rsidP="00275FA5">
      <w:r>
        <w:rPr>
          <w:b/>
          <w:bCs/>
        </w:rPr>
        <w:t>FUNDING OPPORTUNITY:</w:t>
      </w:r>
    </w:p>
    <w:p w14:paraId="027975EF" w14:textId="77777777" w:rsidR="00275FA5" w:rsidRDefault="00275FA5" w:rsidP="00275FA5">
      <w:pPr>
        <w:rPr>
          <w:sz w:val="21"/>
          <w:szCs w:val="21"/>
        </w:rPr>
      </w:pPr>
      <w:r>
        <w:rPr>
          <w:sz w:val="21"/>
          <w:szCs w:val="21"/>
        </w:rPr>
        <w:t>Fiscal Year 2024 Solar Energy Supply Chain Incubator FOA</w:t>
      </w:r>
    </w:p>
    <w:p w14:paraId="08AE10C5" w14:textId="77777777" w:rsidR="00275FA5" w:rsidRDefault="00275FA5" w:rsidP="00275FA5">
      <w:pPr>
        <w:rPr>
          <w:sz w:val="24"/>
          <w:szCs w:val="24"/>
        </w:rPr>
      </w:pPr>
      <w:r>
        <w:rPr>
          <w:b/>
          <w:bCs/>
        </w:rPr>
        <w:t>FON:</w:t>
      </w:r>
    </w:p>
    <w:p w14:paraId="18C5F8DD" w14:textId="77777777" w:rsidR="00275FA5" w:rsidRDefault="00275FA5" w:rsidP="00275FA5">
      <w:pPr>
        <w:rPr>
          <w:sz w:val="21"/>
          <w:szCs w:val="21"/>
        </w:rPr>
      </w:pPr>
      <w:r>
        <w:rPr>
          <w:sz w:val="21"/>
          <w:szCs w:val="21"/>
        </w:rPr>
        <w:t>DE-FOA-0003289</w:t>
      </w:r>
    </w:p>
    <w:p w14:paraId="7DE8EF98" w14:textId="77777777" w:rsidR="00275FA5" w:rsidRDefault="00275FA5" w:rsidP="00275FA5">
      <w:pPr>
        <w:rPr>
          <w:sz w:val="24"/>
          <w:szCs w:val="24"/>
        </w:rPr>
      </w:pPr>
      <w:r>
        <w:rPr>
          <w:b/>
          <w:bCs/>
        </w:rPr>
        <w:t>AGENCY:</w:t>
      </w:r>
    </w:p>
    <w:p w14:paraId="6C3C8973" w14:textId="77777777" w:rsidR="00275FA5" w:rsidRDefault="00275FA5" w:rsidP="00275FA5">
      <w:pPr>
        <w:rPr>
          <w:sz w:val="21"/>
          <w:szCs w:val="21"/>
        </w:rPr>
      </w:pPr>
      <w:r>
        <w:rPr>
          <w:sz w:val="21"/>
          <w:szCs w:val="21"/>
        </w:rPr>
        <w:t>Energy</w:t>
      </w:r>
    </w:p>
    <w:p w14:paraId="6971E04F" w14:textId="77777777" w:rsidR="00275FA5" w:rsidRDefault="00275FA5" w:rsidP="00275FA5">
      <w:pPr>
        <w:rPr>
          <w:sz w:val="24"/>
          <w:szCs w:val="24"/>
        </w:rPr>
      </w:pPr>
      <w:r>
        <w:rPr>
          <w:b/>
          <w:bCs/>
        </w:rPr>
        <w:t>ITEM:</w:t>
      </w:r>
    </w:p>
    <w:p w14:paraId="50B72751" w14:textId="77777777" w:rsidR="00275FA5" w:rsidRDefault="00275FA5" w:rsidP="00275FA5">
      <w:pPr>
        <w:rPr>
          <w:sz w:val="21"/>
          <w:szCs w:val="21"/>
        </w:rPr>
      </w:pPr>
      <w:r>
        <w:rPr>
          <w:rFonts w:ascii="Arial" w:hAnsi="Arial" w:cs="Arial"/>
          <w:sz w:val="21"/>
          <w:szCs w:val="21"/>
        </w:rPr>
        <w:t>​</w:t>
      </w:r>
      <w:r>
        <w:rPr>
          <w:sz w:val="21"/>
          <w:szCs w:val="21"/>
        </w:rPr>
        <w:t>Notice seeking proposals to provide early-stage assistance to help start-up companies cross technological barriers to commercialization, while encouraging private sector investment.</w:t>
      </w:r>
      <w:r>
        <w:rPr>
          <w:sz w:val="21"/>
          <w:szCs w:val="21"/>
        </w:rPr>
        <w:br/>
      </w:r>
    </w:p>
    <w:p w14:paraId="1D6C287E" w14:textId="77777777" w:rsidR="00275FA5" w:rsidRDefault="00275FA5" w:rsidP="00275FA5">
      <w:pPr>
        <w:rPr>
          <w:sz w:val="24"/>
          <w:szCs w:val="24"/>
        </w:rPr>
      </w:pPr>
      <w:r>
        <w:rPr>
          <w:b/>
          <w:bCs/>
        </w:rPr>
        <w:t>ACTION:</w:t>
      </w:r>
    </w:p>
    <w:p w14:paraId="595A29FC" w14:textId="77777777" w:rsidR="00275FA5" w:rsidRDefault="00275FA5" w:rsidP="00275FA5">
      <w:pPr>
        <w:rPr>
          <w:sz w:val="21"/>
          <w:szCs w:val="21"/>
        </w:rPr>
      </w:pPr>
      <w:r>
        <w:rPr>
          <w:rFonts w:ascii="Arial" w:hAnsi="Arial" w:cs="Arial"/>
          <w:sz w:val="21"/>
          <w:szCs w:val="21"/>
        </w:rPr>
        <w:t>​</w:t>
      </w:r>
      <w:r>
        <w:rPr>
          <w:sz w:val="21"/>
          <w:szCs w:val="21"/>
        </w:rPr>
        <w:t>Required Concept papers are due July 19, 2024. An estimated $38 million is available to fund 11 to 23 awards. Colleges and universities are eligible to partner.</w:t>
      </w:r>
    </w:p>
    <w:p w14:paraId="73099BEF" w14:textId="77777777" w:rsidR="00275FA5" w:rsidRDefault="00275FA5" w:rsidP="00275FA5">
      <w:pPr>
        <w:rPr>
          <w:sz w:val="24"/>
          <w:szCs w:val="24"/>
        </w:rPr>
      </w:pPr>
      <w:r>
        <w:rPr>
          <w:b/>
          <w:bCs/>
        </w:rPr>
        <w:t>LINKS:</w:t>
      </w:r>
    </w:p>
    <w:p w14:paraId="52B01589" w14:textId="77777777" w:rsidR="00275FA5" w:rsidRDefault="00000000" w:rsidP="00275FA5">
      <w:pPr>
        <w:rPr>
          <w:sz w:val="21"/>
          <w:szCs w:val="21"/>
        </w:rPr>
      </w:pPr>
      <w:hyperlink r:id="rId53" w:tgtFrame="_blank" w:history="1">
        <w:r w:rsidR="00275FA5">
          <w:rPr>
            <w:rStyle w:val="Hyperlink"/>
            <w:rFonts w:ascii="Arial" w:hAnsi="Arial" w:cs="Arial"/>
            <w:spacing w:val="2"/>
            <w:sz w:val="21"/>
            <w:szCs w:val="21"/>
          </w:rPr>
          <w:t>Grants.gov</w:t>
        </w:r>
      </w:hyperlink>
      <w:r w:rsidR="00275FA5">
        <w:rPr>
          <w:sz w:val="21"/>
          <w:szCs w:val="21"/>
        </w:rPr>
        <w:br/>
      </w:r>
      <w:hyperlink r:id="rId54" w:anchor="FoaId67d668d9-160a-447c-9549-f01a632f8623" w:tgtFrame="_blank" w:history="1">
        <w:r w:rsidR="00275FA5">
          <w:rPr>
            <w:rStyle w:val="Hyperlink"/>
            <w:rFonts w:ascii="Arial" w:hAnsi="Arial" w:cs="Arial"/>
            <w:spacing w:val="2"/>
            <w:sz w:val="21"/>
            <w:szCs w:val="21"/>
          </w:rPr>
          <w:t>Solicitation</w:t>
        </w:r>
      </w:hyperlink>
      <w:r w:rsidR="00275FA5">
        <w:rPr>
          <w:sz w:val="21"/>
          <w:szCs w:val="21"/>
        </w:rPr>
        <w:br/>
      </w:r>
    </w:p>
    <w:p w14:paraId="48371065" w14:textId="77777777" w:rsidR="00275FA5" w:rsidRDefault="00275FA5" w:rsidP="00275FA5">
      <w:pPr>
        <w:rPr>
          <w:sz w:val="24"/>
          <w:szCs w:val="24"/>
        </w:rPr>
      </w:pPr>
      <w:r>
        <w:rPr>
          <w:b/>
          <w:bCs/>
        </w:rPr>
        <w:t>CONTACT:</w:t>
      </w:r>
    </w:p>
    <w:p w14:paraId="037CD48D" w14:textId="77777777" w:rsidR="00275FA5" w:rsidRDefault="00275FA5" w:rsidP="00275FA5">
      <w:pPr>
        <w:rPr>
          <w:sz w:val="21"/>
          <w:szCs w:val="21"/>
        </w:rPr>
      </w:pPr>
      <w:r>
        <w:rPr>
          <w:rFonts w:ascii="Arial" w:hAnsi="Arial" w:cs="Arial"/>
          <w:sz w:val="21"/>
          <w:szCs w:val="21"/>
        </w:rPr>
        <w:t>​</w:t>
      </w:r>
      <w:r>
        <w:rPr>
          <w:sz w:val="21"/>
          <w:szCs w:val="21"/>
        </w:rPr>
        <w:t>Email: </w:t>
      </w:r>
      <w:hyperlink r:id="rId55" w:history="1">
        <w:r>
          <w:rPr>
            <w:rStyle w:val="Hyperlink"/>
            <w:rFonts w:ascii="Arial" w:hAnsi="Arial" w:cs="Arial"/>
            <w:spacing w:val="2"/>
            <w:sz w:val="21"/>
            <w:szCs w:val="21"/>
          </w:rPr>
          <w:t>solar.incubator@ee.doe.gov</w:t>
        </w:r>
      </w:hyperlink>
    </w:p>
    <w:p w14:paraId="66F2E13D" w14:textId="77777777" w:rsidR="00275FA5" w:rsidRDefault="00000000" w:rsidP="00275FA5">
      <w:pPr>
        <w:rPr>
          <w:sz w:val="21"/>
          <w:szCs w:val="21"/>
        </w:rPr>
      </w:pPr>
      <w:r>
        <w:rPr>
          <w:sz w:val="21"/>
          <w:szCs w:val="21"/>
        </w:rPr>
        <w:pict w14:anchorId="1338D2D7">
          <v:rect id="_x0000_i1035" style="width:0;height:0" o:hralign="center" o:hrstd="t" o:hr="t" fillcolor="#a0a0a0" stroked="f"/>
        </w:pict>
      </w:r>
    </w:p>
    <w:p w14:paraId="0EB7CDF6" w14:textId="77777777" w:rsidR="00275FA5" w:rsidRDefault="00275FA5" w:rsidP="00275FA5">
      <w:pPr>
        <w:rPr>
          <w:sz w:val="24"/>
          <w:szCs w:val="24"/>
        </w:rPr>
      </w:pPr>
      <w:r>
        <w:rPr>
          <w:b/>
          <w:bCs/>
        </w:rPr>
        <w:t>FUNDING OPPORTUNITY:</w:t>
      </w:r>
    </w:p>
    <w:p w14:paraId="3C64FFF4" w14:textId="77777777" w:rsidR="00275FA5" w:rsidRDefault="00275FA5" w:rsidP="00275FA5">
      <w:pPr>
        <w:rPr>
          <w:sz w:val="21"/>
          <w:szCs w:val="21"/>
        </w:rPr>
      </w:pPr>
      <w:r>
        <w:rPr>
          <w:sz w:val="21"/>
          <w:szCs w:val="21"/>
        </w:rPr>
        <w:t>ROSES 2024: Mentorship and Opportunities in STEM with Academic Institutions for Community Success (MOSAICS) Seed Funding</w:t>
      </w:r>
    </w:p>
    <w:p w14:paraId="09BC0637" w14:textId="77777777" w:rsidR="00275FA5" w:rsidRDefault="00275FA5" w:rsidP="00275FA5">
      <w:pPr>
        <w:rPr>
          <w:sz w:val="24"/>
          <w:szCs w:val="24"/>
        </w:rPr>
      </w:pPr>
      <w:r>
        <w:rPr>
          <w:b/>
          <w:bCs/>
        </w:rPr>
        <w:t>FON:</w:t>
      </w:r>
    </w:p>
    <w:p w14:paraId="0D4725E7" w14:textId="77777777" w:rsidR="00275FA5" w:rsidRDefault="00275FA5" w:rsidP="00275FA5">
      <w:pPr>
        <w:rPr>
          <w:sz w:val="21"/>
          <w:szCs w:val="21"/>
        </w:rPr>
      </w:pPr>
      <w:r>
        <w:rPr>
          <w:sz w:val="21"/>
          <w:szCs w:val="21"/>
        </w:rPr>
        <w:t>NNH24ZDA001N-MSF</w:t>
      </w:r>
    </w:p>
    <w:p w14:paraId="7D85D20D" w14:textId="77777777" w:rsidR="00275FA5" w:rsidRDefault="00275FA5" w:rsidP="00275FA5">
      <w:pPr>
        <w:rPr>
          <w:sz w:val="24"/>
          <w:szCs w:val="24"/>
        </w:rPr>
      </w:pPr>
      <w:r>
        <w:rPr>
          <w:b/>
          <w:bCs/>
        </w:rPr>
        <w:t>AGENCY:</w:t>
      </w:r>
    </w:p>
    <w:p w14:paraId="11D83356" w14:textId="77777777" w:rsidR="00275FA5" w:rsidRDefault="00275FA5" w:rsidP="00275FA5">
      <w:pPr>
        <w:rPr>
          <w:sz w:val="21"/>
          <w:szCs w:val="21"/>
        </w:rPr>
      </w:pPr>
      <w:r>
        <w:rPr>
          <w:sz w:val="21"/>
          <w:szCs w:val="21"/>
        </w:rPr>
        <w:t>National Aeronautics and Space Administration</w:t>
      </w:r>
    </w:p>
    <w:p w14:paraId="2E363266" w14:textId="77777777" w:rsidR="00275FA5" w:rsidRDefault="00275FA5" w:rsidP="00275FA5">
      <w:pPr>
        <w:rPr>
          <w:sz w:val="24"/>
          <w:szCs w:val="24"/>
        </w:rPr>
      </w:pPr>
      <w:r>
        <w:rPr>
          <w:b/>
          <w:bCs/>
        </w:rPr>
        <w:t>ITEM:</w:t>
      </w:r>
    </w:p>
    <w:p w14:paraId="703849D2" w14:textId="77777777" w:rsidR="00275FA5" w:rsidRDefault="00275FA5" w:rsidP="00275FA5">
      <w:pPr>
        <w:rPr>
          <w:sz w:val="21"/>
          <w:szCs w:val="21"/>
        </w:rPr>
      </w:pPr>
      <w:r>
        <w:rPr>
          <w:rFonts w:ascii="Arial" w:hAnsi="Arial" w:cs="Arial"/>
          <w:sz w:val="21"/>
          <w:szCs w:val="21"/>
        </w:rPr>
        <w:t>​</w:t>
      </w:r>
      <w:r>
        <w:rPr>
          <w:sz w:val="21"/>
          <w:szCs w:val="21"/>
        </w:rPr>
        <w:t>Notice seeking proposals to support engagement and partnering between faculty and students at under-resourced institutions (URIs) to carry out NASA-relevant research.</w:t>
      </w:r>
      <w:r>
        <w:rPr>
          <w:sz w:val="21"/>
          <w:szCs w:val="21"/>
        </w:rPr>
        <w:br/>
      </w:r>
    </w:p>
    <w:p w14:paraId="3A74E42B" w14:textId="77777777" w:rsidR="00275FA5" w:rsidRDefault="00275FA5" w:rsidP="00275FA5">
      <w:pPr>
        <w:rPr>
          <w:sz w:val="24"/>
          <w:szCs w:val="24"/>
        </w:rPr>
      </w:pPr>
      <w:r>
        <w:rPr>
          <w:b/>
          <w:bCs/>
        </w:rPr>
        <w:t>ACTION:</w:t>
      </w:r>
    </w:p>
    <w:p w14:paraId="3162083C" w14:textId="77777777" w:rsidR="00275FA5" w:rsidRDefault="00275FA5" w:rsidP="00275FA5">
      <w:pPr>
        <w:rPr>
          <w:sz w:val="21"/>
          <w:szCs w:val="21"/>
        </w:rPr>
      </w:pPr>
      <w:r>
        <w:rPr>
          <w:rFonts w:ascii="Arial" w:hAnsi="Arial" w:cs="Arial"/>
          <w:sz w:val="21"/>
          <w:szCs w:val="21"/>
        </w:rPr>
        <w:t>​</w:t>
      </w:r>
      <w:r>
        <w:rPr>
          <w:sz w:val="21"/>
          <w:szCs w:val="21"/>
        </w:rPr>
        <w:t>Proposals are due at any time until March 28, 2025. An estimated $1.2 million is available to fund 8 to 12 awards.</w:t>
      </w:r>
    </w:p>
    <w:p w14:paraId="18E2ABA2" w14:textId="77777777" w:rsidR="00275FA5" w:rsidRDefault="00275FA5" w:rsidP="00275FA5">
      <w:pPr>
        <w:rPr>
          <w:sz w:val="24"/>
          <w:szCs w:val="24"/>
        </w:rPr>
      </w:pPr>
      <w:r>
        <w:rPr>
          <w:b/>
          <w:bCs/>
        </w:rPr>
        <w:t>LINKS:</w:t>
      </w:r>
    </w:p>
    <w:p w14:paraId="4ADF246B" w14:textId="77777777" w:rsidR="00275FA5" w:rsidRDefault="00000000" w:rsidP="00275FA5">
      <w:pPr>
        <w:rPr>
          <w:sz w:val="21"/>
          <w:szCs w:val="21"/>
        </w:rPr>
      </w:pPr>
      <w:hyperlink r:id="rId56" w:tgtFrame="_blank" w:history="1">
        <w:r w:rsidR="00275FA5">
          <w:rPr>
            <w:rStyle w:val="Hyperlink"/>
            <w:rFonts w:ascii="Arial" w:hAnsi="Arial" w:cs="Arial"/>
            <w:spacing w:val="2"/>
            <w:sz w:val="21"/>
            <w:szCs w:val="21"/>
          </w:rPr>
          <w:t>Grants.gov</w:t>
        </w:r>
      </w:hyperlink>
      <w:r w:rsidR="00275FA5">
        <w:rPr>
          <w:sz w:val="21"/>
          <w:szCs w:val="21"/>
        </w:rPr>
        <w:br/>
      </w:r>
      <w:hyperlink r:id="rId57" w:tgtFrame="_blank" w:history="1">
        <w:r w:rsidR="00275FA5">
          <w:rPr>
            <w:rStyle w:val="Hyperlink"/>
            <w:rFonts w:ascii="Arial" w:hAnsi="Arial" w:cs="Arial"/>
            <w:spacing w:val="2"/>
            <w:sz w:val="21"/>
            <w:szCs w:val="21"/>
          </w:rPr>
          <w:t>Solicitation</w:t>
        </w:r>
      </w:hyperlink>
      <w:r w:rsidR="00275FA5">
        <w:rPr>
          <w:sz w:val="21"/>
          <w:szCs w:val="21"/>
        </w:rPr>
        <w:br/>
      </w:r>
    </w:p>
    <w:p w14:paraId="6D84EA0B" w14:textId="77777777" w:rsidR="00275FA5" w:rsidRDefault="00275FA5" w:rsidP="00275FA5">
      <w:pPr>
        <w:rPr>
          <w:sz w:val="24"/>
          <w:szCs w:val="24"/>
        </w:rPr>
      </w:pPr>
      <w:r>
        <w:rPr>
          <w:b/>
          <w:bCs/>
        </w:rPr>
        <w:t>CONTACT:</w:t>
      </w:r>
    </w:p>
    <w:p w14:paraId="1F13ABA6" w14:textId="77777777" w:rsidR="00275FA5" w:rsidRDefault="00275FA5" w:rsidP="00275FA5">
      <w:pPr>
        <w:rPr>
          <w:sz w:val="21"/>
          <w:szCs w:val="21"/>
        </w:rPr>
      </w:pPr>
      <w:r>
        <w:rPr>
          <w:rFonts w:ascii="Arial" w:hAnsi="Arial" w:cs="Arial"/>
          <w:sz w:val="21"/>
          <w:szCs w:val="21"/>
        </w:rPr>
        <w:t>​</w:t>
      </w:r>
      <w:r>
        <w:rPr>
          <w:sz w:val="21"/>
          <w:szCs w:val="21"/>
        </w:rPr>
        <w:t>Patricia T. (Padi) Boyd, Email: </w:t>
      </w:r>
      <w:hyperlink r:id="rId58" w:history="1">
        <w:r>
          <w:rPr>
            <w:rStyle w:val="Hyperlink"/>
            <w:rFonts w:ascii="Arial" w:hAnsi="Arial" w:cs="Arial"/>
            <w:spacing w:val="2"/>
            <w:sz w:val="21"/>
            <w:szCs w:val="21"/>
          </w:rPr>
          <w:t>hq-smd-bridge@mail.nasa.gov</w:t>
        </w:r>
      </w:hyperlink>
    </w:p>
    <w:p w14:paraId="7492326E" w14:textId="77777777" w:rsidR="00275FA5" w:rsidRDefault="00275FA5" w:rsidP="00AE00B8">
      <w:pPr>
        <w:rPr>
          <w:sz w:val="24"/>
          <w:szCs w:val="24"/>
        </w:rPr>
      </w:pPr>
    </w:p>
    <w:p w14:paraId="15AE4FFF" w14:textId="77777777" w:rsidR="00275FA5" w:rsidRDefault="00275FA5" w:rsidP="00AE00B8">
      <w:pPr>
        <w:rPr>
          <w:sz w:val="24"/>
          <w:szCs w:val="24"/>
        </w:rPr>
      </w:pPr>
    </w:p>
    <w:p w14:paraId="5265BD07" w14:textId="27A590BC" w:rsidR="00E5163C" w:rsidRPr="00AE00B8" w:rsidRDefault="00E5163C" w:rsidP="00AE00B8">
      <w:pPr>
        <w:rPr>
          <w:sz w:val="24"/>
          <w:szCs w:val="24"/>
        </w:rPr>
      </w:pPr>
      <w:r w:rsidRPr="00516349">
        <w:rPr>
          <w:sz w:val="24"/>
          <w:szCs w:val="24"/>
          <w:highlight w:val="yellow"/>
        </w:rPr>
        <w:t>SCIENCE/TECHNOLOGY/ENGINEERING/MATH</w:t>
      </w:r>
      <w:r w:rsidR="00AE00B8" w:rsidRPr="00516349">
        <w:rPr>
          <w:sz w:val="24"/>
          <w:szCs w:val="24"/>
          <w:highlight w:val="yellow"/>
        </w:rPr>
        <w:t xml:space="preserve"> 6-4-2024</w:t>
      </w:r>
    </w:p>
    <w:p w14:paraId="2411A689" w14:textId="77777777" w:rsidR="00E5163C" w:rsidRPr="00AE00B8" w:rsidRDefault="00E5163C" w:rsidP="00AE00B8">
      <w:pPr>
        <w:rPr>
          <w:sz w:val="24"/>
          <w:szCs w:val="24"/>
        </w:rPr>
      </w:pPr>
      <w:r w:rsidRPr="00AE00B8">
        <w:rPr>
          <w:sz w:val="24"/>
          <w:szCs w:val="24"/>
        </w:rPr>
        <w:t>FUNDING OPPORTUNITY:</w:t>
      </w:r>
    </w:p>
    <w:p w14:paraId="542EAC50" w14:textId="77777777" w:rsidR="00E5163C" w:rsidRPr="00AE00B8" w:rsidRDefault="00E5163C" w:rsidP="00AE00B8">
      <w:pPr>
        <w:rPr>
          <w:sz w:val="24"/>
          <w:szCs w:val="24"/>
        </w:rPr>
      </w:pPr>
      <w:r w:rsidRPr="00AE00B8">
        <w:rPr>
          <w:sz w:val="24"/>
          <w:szCs w:val="24"/>
        </w:rPr>
        <w:t>Enhancing Quantum Sensor Technologies with Rydberg Atoms (EQSTRA)</w:t>
      </w:r>
    </w:p>
    <w:p w14:paraId="1D954B09" w14:textId="77777777" w:rsidR="00E5163C" w:rsidRPr="00AE00B8" w:rsidRDefault="00E5163C" w:rsidP="00AE00B8">
      <w:pPr>
        <w:rPr>
          <w:sz w:val="24"/>
          <w:szCs w:val="24"/>
        </w:rPr>
      </w:pPr>
      <w:r w:rsidRPr="00AE00B8">
        <w:rPr>
          <w:sz w:val="24"/>
          <w:szCs w:val="24"/>
        </w:rPr>
        <w:t>FON:</w:t>
      </w:r>
    </w:p>
    <w:p w14:paraId="036C672C" w14:textId="77777777" w:rsidR="00E5163C" w:rsidRPr="00AE00B8" w:rsidRDefault="00E5163C" w:rsidP="00AE00B8">
      <w:pPr>
        <w:rPr>
          <w:sz w:val="24"/>
          <w:szCs w:val="24"/>
        </w:rPr>
      </w:pPr>
      <w:r w:rsidRPr="00AE00B8">
        <w:rPr>
          <w:sz w:val="24"/>
          <w:szCs w:val="24"/>
        </w:rPr>
        <w:lastRenderedPageBreak/>
        <w:t>HR001124S0031</w:t>
      </w:r>
    </w:p>
    <w:p w14:paraId="70BEC0B9" w14:textId="77777777" w:rsidR="00E5163C" w:rsidRPr="00AE00B8" w:rsidRDefault="00E5163C" w:rsidP="00AE00B8">
      <w:pPr>
        <w:rPr>
          <w:sz w:val="24"/>
          <w:szCs w:val="24"/>
        </w:rPr>
      </w:pPr>
      <w:r w:rsidRPr="00AE00B8">
        <w:rPr>
          <w:sz w:val="24"/>
          <w:szCs w:val="24"/>
        </w:rPr>
        <w:t>AGENCY:</w:t>
      </w:r>
    </w:p>
    <w:p w14:paraId="60F46CD2" w14:textId="77777777" w:rsidR="00E5163C" w:rsidRPr="00AE00B8" w:rsidRDefault="00E5163C" w:rsidP="00AE00B8">
      <w:pPr>
        <w:rPr>
          <w:sz w:val="24"/>
          <w:szCs w:val="24"/>
        </w:rPr>
      </w:pPr>
      <w:r w:rsidRPr="00AE00B8">
        <w:rPr>
          <w:sz w:val="24"/>
          <w:szCs w:val="24"/>
        </w:rPr>
        <w:t>Defense</w:t>
      </w:r>
    </w:p>
    <w:p w14:paraId="1BFF989F" w14:textId="77777777" w:rsidR="00E5163C" w:rsidRPr="00AE00B8" w:rsidRDefault="00E5163C" w:rsidP="00AE00B8">
      <w:pPr>
        <w:rPr>
          <w:sz w:val="24"/>
          <w:szCs w:val="24"/>
        </w:rPr>
      </w:pPr>
      <w:r w:rsidRPr="00AE00B8">
        <w:rPr>
          <w:sz w:val="24"/>
          <w:szCs w:val="24"/>
        </w:rPr>
        <w:t>ITEM:</w:t>
      </w:r>
    </w:p>
    <w:p w14:paraId="378EC78E" w14:textId="77777777" w:rsidR="00E5163C" w:rsidRPr="00AE00B8" w:rsidRDefault="00E5163C" w:rsidP="00AE00B8">
      <w:pPr>
        <w:rPr>
          <w:sz w:val="24"/>
          <w:szCs w:val="24"/>
        </w:rPr>
      </w:pPr>
      <w:r w:rsidRPr="00AE00B8">
        <w:rPr>
          <w:rFonts w:ascii="Arial" w:hAnsi="Arial" w:cs="Arial"/>
          <w:sz w:val="24"/>
          <w:szCs w:val="24"/>
        </w:rPr>
        <w:t>​</w:t>
      </w:r>
      <w:r w:rsidRPr="00AE00B8">
        <w:rPr>
          <w:sz w:val="24"/>
          <w:szCs w:val="24"/>
        </w:rPr>
        <w:t>Notice seeking proposals that significantly advance the performance, capabilities and the Technology Readiness Level (TRL) of atomic vapor sensors for electric field sensing, imaging, communications, and quantum information science (QIS).</w:t>
      </w:r>
    </w:p>
    <w:p w14:paraId="7B8A6A79" w14:textId="77777777" w:rsidR="00E5163C" w:rsidRPr="00AE00B8" w:rsidRDefault="00E5163C" w:rsidP="00AE00B8">
      <w:pPr>
        <w:rPr>
          <w:sz w:val="24"/>
          <w:szCs w:val="24"/>
        </w:rPr>
      </w:pPr>
      <w:r w:rsidRPr="00AE00B8">
        <w:rPr>
          <w:sz w:val="24"/>
          <w:szCs w:val="24"/>
        </w:rPr>
        <w:t>ACTION:</w:t>
      </w:r>
    </w:p>
    <w:p w14:paraId="0823A6A3" w14:textId="77777777" w:rsidR="00E5163C" w:rsidRPr="00AE00B8" w:rsidRDefault="00E5163C" w:rsidP="00AE00B8">
      <w:pPr>
        <w:rPr>
          <w:sz w:val="24"/>
          <w:szCs w:val="24"/>
        </w:rPr>
      </w:pPr>
      <w:r w:rsidRPr="00AE00B8">
        <w:rPr>
          <w:rFonts w:ascii="Arial" w:hAnsi="Arial" w:cs="Arial"/>
          <w:sz w:val="24"/>
          <w:szCs w:val="24"/>
        </w:rPr>
        <w:t>​</w:t>
      </w:r>
      <w:r w:rsidRPr="00AE00B8">
        <w:rPr>
          <w:sz w:val="24"/>
          <w:szCs w:val="24"/>
        </w:rPr>
        <w:t>Proposals are due July 30, 2024. Multiple awards are anticipated.</w:t>
      </w:r>
    </w:p>
    <w:p w14:paraId="5ABC664C" w14:textId="77777777" w:rsidR="00E5163C" w:rsidRPr="00AE00B8" w:rsidRDefault="00E5163C" w:rsidP="00AE00B8">
      <w:pPr>
        <w:rPr>
          <w:sz w:val="24"/>
          <w:szCs w:val="24"/>
        </w:rPr>
      </w:pPr>
      <w:r w:rsidRPr="00AE00B8">
        <w:rPr>
          <w:sz w:val="24"/>
          <w:szCs w:val="24"/>
        </w:rPr>
        <w:t>LINKS:</w:t>
      </w:r>
    </w:p>
    <w:p w14:paraId="08AD5C76" w14:textId="77777777" w:rsidR="00E5163C" w:rsidRPr="00AE00B8" w:rsidRDefault="00000000" w:rsidP="00AE00B8">
      <w:pPr>
        <w:rPr>
          <w:sz w:val="24"/>
          <w:szCs w:val="24"/>
        </w:rPr>
      </w:pPr>
      <w:hyperlink r:id="rId59" w:tgtFrame="_blank" w:history="1">
        <w:r w:rsidR="00E5163C" w:rsidRPr="00AE00B8">
          <w:rPr>
            <w:color w:val="0000FF"/>
            <w:sz w:val="24"/>
            <w:szCs w:val="24"/>
            <w:u w:val="single"/>
          </w:rPr>
          <w:t>Grants.gov</w:t>
        </w:r>
      </w:hyperlink>
      <w:r w:rsidR="00E5163C" w:rsidRPr="00AE00B8">
        <w:rPr>
          <w:sz w:val="24"/>
          <w:szCs w:val="24"/>
        </w:rPr>
        <w:br/>
      </w:r>
      <w:hyperlink r:id="rId60" w:tgtFrame="_blank" w:history="1">
        <w:r w:rsidR="00E5163C" w:rsidRPr="00AE00B8">
          <w:rPr>
            <w:color w:val="0000FF"/>
            <w:sz w:val="24"/>
            <w:szCs w:val="24"/>
            <w:u w:val="single"/>
          </w:rPr>
          <w:t>Contract Opportunities</w:t>
        </w:r>
      </w:hyperlink>
      <w:r w:rsidR="00E5163C" w:rsidRPr="00AE00B8">
        <w:rPr>
          <w:sz w:val="24"/>
          <w:szCs w:val="24"/>
        </w:rPr>
        <w:br/>
      </w:r>
    </w:p>
    <w:p w14:paraId="7DC0CF17" w14:textId="77777777" w:rsidR="00E5163C" w:rsidRPr="00AE00B8" w:rsidRDefault="00E5163C" w:rsidP="00AE00B8">
      <w:pPr>
        <w:rPr>
          <w:sz w:val="24"/>
          <w:szCs w:val="24"/>
        </w:rPr>
      </w:pPr>
      <w:r w:rsidRPr="00AE00B8">
        <w:rPr>
          <w:sz w:val="24"/>
          <w:szCs w:val="24"/>
        </w:rPr>
        <w:t>CONTACT:</w:t>
      </w:r>
    </w:p>
    <w:p w14:paraId="68D59658" w14:textId="77777777" w:rsidR="00E5163C" w:rsidRPr="00AE00B8" w:rsidRDefault="00E5163C" w:rsidP="00AE00B8">
      <w:pPr>
        <w:rPr>
          <w:sz w:val="24"/>
          <w:szCs w:val="24"/>
        </w:rPr>
      </w:pPr>
      <w:r w:rsidRPr="00AE00B8">
        <w:rPr>
          <w:rFonts w:ascii="Arial" w:hAnsi="Arial" w:cs="Arial"/>
          <w:sz w:val="24"/>
          <w:szCs w:val="24"/>
        </w:rPr>
        <w:t>​</w:t>
      </w:r>
      <w:r w:rsidRPr="00AE00B8">
        <w:rPr>
          <w:sz w:val="24"/>
          <w:szCs w:val="24"/>
        </w:rPr>
        <w:t>BAA Coordinator, Email: </w:t>
      </w:r>
      <w:hyperlink r:id="rId61" w:history="1">
        <w:r w:rsidRPr="00AE00B8">
          <w:rPr>
            <w:color w:val="0000FF"/>
            <w:sz w:val="24"/>
            <w:szCs w:val="24"/>
            <w:u w:val="single"/>
          </w:rPr>
          <w:t>EQSTRA@darpa.mil</w:t>
        </w:r>
      </w:hyperlink>
    </w:p>
    <w:p w14:paraId="64F5AADF" w14:textId="77777777" w:rsidR="00E5163C" w:rsidRPr="00AE00B8" w:rsidRDefault="00000000" w:rsidP="00AE00B8">
      <w:pPr>
        <w:rPr>
          <w:sz w:val="24"/>
          <w:szCs w:val="24"/>
        </w:rPr>
      </w:pPr>
      <w:r>
        <w:rPr>
          <w:sz w:val="24"/>
          <w:szCs w:val="24"/>
        </w:rPr>
        <w:pict w14:anchorId="7F402BCD">
          <v:rect id="_x0000_i1036" style="width:0;height:0" o:hralign="center" o:hrstd="t" o:hr="t" fillcolor="#a0a0a0" stroked="f"/>
        </w:pict>
      </w:r>
    </w:p>
    <w:p w14:paraId="3FA92559" w14:textId="77777777" w:rsidR="00E5163C" w:rsidRPr="00AE00B8" w:rsidRDefault="00E5163C" w:rsidP="00AE00B8">
      <w:pPr>
        <w:rPr>
          <w:sz w:val="24"/>
          <w:szCs w:val="24"/>
        </w:rPr>
      </w:pPr>
      <w:r w:rsidRPr="00AE00B8">
        <w:rPr>
          <w:sz w:val="24"/>
          <w:szCs w:val="24"/>
        </w:rPr>
        <w:t>FUNDING OPPORTUNITY:</w:t>
      </w:r>
    </w:p>
    <w:p w14:paraId="570A963B" w14:textId="77777777" w:rsidR="00E5163C" w:rsidRPr="00AE00B8" w:rsidRDefault="00E5163C" w:rsidP="00AE00B8">
      <w:pPr>
        <w:rPr>
          <w:sz w:val="24"/>
          <w:szCs w:val="24"/>
        </w:rPr>
      </w:pPr>
      <w:r w:rsidRPr="00AE00B8">
        <w:rPr>
          <w:sz w:val="24"/>
          <w:szCs w:val="24"/>
        </w:rPr>
        <w:t>Fiscal Year 2024 Nuclear Forensics Research Award (NFRA)</w:t>
      </w:r>
    </w:p>
    <w:p w14:paraId="4C32398A" w14:textId="77777777" w:rsidR="00E5163C" w:rsidRPr="00AE00B8" w:rsidRDefault="00E5163C" w:rsidP="00AE00B8">
      <w:pPr>
        <w:rPr>
          <w:sz w:val="24"/>
          <w:szCs w:val="24"/>
        </w:rPr>
      </w:pPr>
      <w:r w:rsidRPr="00AE00B8">
        <w:rPr>
          <w:sz w:val="24"/>
          <w:szCs w:val="24"/>
        </w:rPr>
        <w:t>FON:</w:t>
      </w:r>
    </w:p>
    <w:p w14:paraId="3DD63062" w14:textId="77777777" w:rsidR="00E5163C" w:rsidRPr="00AE00B8" w:rsidRDefault="00E5163C" w:rsidP="00AE00B8">
      <w:pPr>
        <w:rPr>
          <w:sz w:val="24"/>
          <w:szCs w:val="24"/>
        </w:rPr>
      </w:pPr>
      <w:r w:rsidRPr="00AE00B8">
        <w:rPr>
          <w:sz w:val="24"/>
          <w:szCs w:val="24"/>
        </w:rPr>
        <w:t>DHS-24-CWMD-130-NFRA-001</w:t>
      </w:r>
    </w:p>
    <w:p w14:paraId="5D0B03DB" w14:textId="77777777" w:rsidR="00E5163C" w:rsidRPr="00AE00B8" w:rsidRDefault="00E5163C" w:rsidP="00AE00B8">
      <w:pPr>
        <w:rPr>
          <w:sz w:val="24"/>
          <w:szCs w:val="24"/>
        </w:rPr>
      </w:pPr>
      <w:r w:rsidRPr="00AE00B8">
        <w:rPr>
          <w:sz w:val="24"/>
          <w:szCs w:val="24"/>
        </w:rPr>
        <w:t>AGENCY:</w:t>
      </w:r>
    </w:p>
    <w:p w14:paraId="0A9FC3C0" w14:textId="77777777" w:rsidR="00E5163C" w:rsidRPr="00AE00B8" w:rsidRDefault="00E5163C" w:rsidP="00AE00B8">
      <w:pPr>
        <w:rPr>
          <w:sz w:val="24"/>
          <w:szCs w:val="24"/>
        </w:rPr>
      </w:pPr>
      <w:r w:rsidRPr="00AE00B8">
        <w:rPr>
          <w:sz w:val="24"/>
          <w:szCs w:val="24"/>
        </w:rPr>
        <w:t>Homeland Security</w:t>
      </w:r>
    </w:p>
    <w:p w14:paraId="2E255266" w14:textId="77777777" w:rsidR="00E5163C" w:rsidRPr="00AE00B8" w:rsidRDefault="00E5163C" w:rsidP="00AE00B8">
      <w:pPr>
        <w:rPr>
          <w:sz w:val="24"/>
          <w:szCs w:val="24"/>
        </w:rPr>
      </w:pPr>
      <w:r w:rsidRPr="00AE00B8">
        <w:rPr>
          <w:sz w:val="24"/>
          <w:szCs w:val="24"/>
        </w:rPr>
        <w:t>ITEM:</w:t>
      </w:r>
    </w:p>
    <w:p w14:paraId="68D6EEFD" w14:textId="77777777" w:rsidR="00E5163C" w:rsidRPr="00AE00B8" w:rsidRDefault="00E5163C" w:rsidP="00AE00B8">
      <w:pPr>
        <w:rPr>
          <w:sz w:val="24"/>
          <w:szCs w:val="24"/>
        </w:rPr>
      </w:pPr>
      <w:r w:rsidRPr="00AE00B8">
        <w:rPr>
          <w:rFonts w:ascii="Arial" w:hAnsi="Arial" w:cs="Arial"/>
          <w:sz w:val="24"/>
          <w:szCs w:val="24"/>
        </w:rPr>
        <w:t>​</w:t>
      </w:r>
      <w:r w:rsidRPr="00AE00B8">
        <w:rPr>
          <w:sz w:val="24"/>
          <w:szCs w:val="24"/>
        </w:rPr>
        <w:t>Notice seeking proposals to support the establishment of a team of faculty, students, and technical staff at the national or defense laboratories to conduct research in the field of nuclear forensics.</w:t>
      </w:r>
      <w:r w:rsidRPr="00AE00B8">
        <w:rPr>
          <w:sz w:val="24"/>
          <w:szCs w:val="24"/>
        </w:rPr>
        <w:br/>
      </w:r>
    </w:p>
    <w:p w14:paraId="189B5B3F" w14:textId="77777777" w:rsidR="00E5163C" w:rsidRPr="00AE00B8" w:rsidRDefault="00E5163C" w:rsidP="00AE00B8">
      <w:pPr>
        <w:rPr>
          <w:sz w:val="24"/>
          <w:szCs w:val="24"/>
        </w:rPr>
      </w:pPr>
      <w:r w:rsidRPr="00AE00B8">
        <w:rPr>
          <w:sz w:val="24"/>
          <w:szCs w:val="24"/>
        </w:rPr>
        <w:t>ACTION:</w:t>
      </w:r>
    </w:p>
    <w:p w14:paraId="1B08329E" w14:textId="77777777" w:rsidR="00E5163C" w:rsidRPr="00AE00B8" w:rsidRDefault="00E5163C" w:rsidP="00AE00B8">
      <w:pPr>
        <w:rPr>
          <w:sz w:val="24"/>
          <w:szCs w:val="24"/>
        </w:rPr>
      </w:pPr>
      <w:r w:rsidRPr="00AE00B8">
        <w:rPr>
          <w:rFonts w:ascii="Arial" w:hAnsi="Arial" w:cs="Arial"/>
          <w:sz w:val="24"/>
          <w:szCs w:val="24"/>
        </w:rPr>
        <w:t>​</w:t>
      </w:r>
      <w:r w:rsidRPr="00AE00B8">
        <w:rPr>
          <w:sz w:val="24"/>
          <w:szCs w:val="24"/>
        </w:rPr>
        <w:t>Proposals are due August 14, 2024. An estimated $1.8 million is available to fund up to six awards.</w:t>
      </w:r>
    </w:p>
    <w:p w14:paraId="248A89C1" w14:textId="77777777" w:rsidR="00E5163C" w:rsidRPr="00AE00B8" w:rsidRDefault="00E5163C" w:rsidP="00AE00B8">
      <w:pPr>
        <w:rPr>
          <w:sz w:val="24"/>
          <w:szCs w:val="24"/>
        </w:rPr>
      </w:pPr>
      <w:r w:rsidRPr="00AE00B8">
        <w:rPr>
          <w:sz w:val="24"/>
          <w:szCs w:val="24"/>
        </w:rPr>
        <w:lastRenderedPageBreak/>
        <w:t>LINKS:</w:t>
      </w:r>
    </w:p>
    <w:p w14:paraId="71D366FC" w14:textId="77777777" w:rsidR="00E5163C" w:rsidRPr="00AE00B8" w:rsidRDefault="00000000" w:rsidP="00AE00B8">
      <w:pPr>
        <w:rPr>
          <w:sz w:val="24"/>
          <w:szCs w:val="24"/>
        </w:rPr>
      </w:pPr>
      <w:hyperlink r:id="rId62" w:tgtFrame="_blank" w:history="1">
        <w:r w:rsidR="00E5163C" w:rsidRPr="00AE00B8">
          <w:rPr>
            <w:color w:val="0000FF"/>
            <w:sz w:val="24"/>
            <w:szCs w:val="24"/>
            <w:u w:val="single"/>
          </w:rPr>
          <w:t>Grants.gov</w:t>
        </w:r>
      </w:hyperlink>
      <w:r w:rsidR="00E5163C" w:rsidRPr="00AE00B8">
        <w:rPr>
          <w:sz w:val="24"/>
          <w:szCs w:val="24"/>
        </w:rPr>
        <w:br/>
      </w:r>
    </w:p>
    <w:p w14:paraId="5622C263" w14:textId="77777777" w:rsidR="00E5163C" w:rsidRPr="00AE00B8" w:rsidRDefault="00E5163C" w:rsidP="00AE00B8">
      <w:pPr>
        <w:rPr>
          <w:sz w:val="24"/>
          <w:szCs w:val="24"/>
        </w:rPr>
      </w:pPr>
      <w:r w:rsidRPr="00AE00B8">
        <w:rPr>
          <w:sz w:val="24"/>
          <w:szCs w:val="24"/>
        </w:rPr>
        <w:t>CONTACT:</w:t>
      </w:r>
    </w:p>
    <w:p w14:paraId="0E883F16" w14:textId="77777777" w:rsidR="00E5163C" w:rsidRPr="00AE00B8" w:rsidRDefault="00E5163C" w:rsidP="00AE00B8">
      <w:pPr>
        <w:rPr>
          <w:sz w:val="24"/>
          <w:szCs w:val="24"/>
        </w:rPr>
      </w:pPr>
      <w:r w:rsidRPr="00AE00B8">
        <w:rPr>
          <w:sz w:val="24"/>
          <w:szCs w:val="24"/>
        </w:rPr>
        <w:t>Sandra Gogol, 202-527-3452. Email: </w:t>
      </w:r>
      <w:hyperlink r:id="rId63" w:history="1">
        <w:r w:rsidRPr="00AE00B8">
          <w:rPr>
            <w:color w:val="0000FF"/>
            <w:sz w:val="24"/>
            <w:szCs w:val="24"/>
            <w:u w:val="single"/>
          </w:rPr>
          <w:t>Sandra.Gogol@hq.dhs.gov</w:t>
        </w:r>
      </w:hyperlink>
    </w:p>
    <w:p w14:paraId="1BE8F0C8" w14:textId="77777777" w:rsidR="00E5163C" w:rsidRPr="00AE00B8" w:rsidRDefault="00000000" w:rsidP="00AE00B8">
      <w:pPr>
        <w:rPr>
          <w:sz w:val="24"/>
          <w:szCs w:val="24"/>
        </w:rPr>
      </w:pPr>
      <w:r>
        <w:rPr>
          <w:sz w:val="24"/>
          <w:szCs w:val="24"/>
        </w:rPr>
        <w:pict w14:anchorId="5BDD4325">
          <v:rect id="_x0000_i1037" style="width:0;height:0" o:hralign="center" o:hrstd="t" o:hr="t" fillcolor="#a0a0a0" stroked="f"/>
        </w:pict>
      </w:r>
    </w:p>
    <w:p w14:paraId="5269EE90" w14:textId="77777777" w:rsidR="00E5163C" w:rsidRPr="00AE00B8" w:rsidRDefault="00E5163C" w:rsidP="00AE00B8">
      <w:pPr>
        <w:rPr>
          <w:sz w:val="24"/>
          <w:szCs w:val="24"/>
        </w:rPr>
      </w:pPr>
      <w:r w:rsidRPr="00AE00B8">
        <w:rPr>
          <w:sz w:val="24"/>
          <w:szCs w:val="24"/>
        </w:rPr>
        <w:t>FUNDING OPPORTUNITY:</w:t>
      </w:r>
    </w:p>
    <w:p w14:paraId="44F1F636" w14:textId="77777777" w:rsidR="00E5163C" w:rsidRPr="00AE00B8" w:rsidRDefault="00E5163C" w:rsidP="00AE00B8">
      <w:pPr>
        <w:rPr>
          <w:sz w:val="24"/>
          <w:szCs w:val="24"/>
        </w:rPr>
      </w:pPr>
      <w:r w:rsidRPr="00AE00B8">
        <w:rPr>
          <w:sz w:val="24"/>
          <w:szCs w:val="24"/>
        </w:rPr>
        <w:t>NSF Small Business Innovation Research - Small Business Technology Transfer Phase I Programs</w:t>
      </w:r>
    </w:p>
    <w:p w14:paraId="117F3EAD" w14:textId="77777777" w:rsidR="00E5163C" w:rsidRPr="00AE00B8" w:rsidRDefault="00E5163C" w:rsidP="00AE00B8">
      <w:pPr>
        <w:rPr>
          <w:sz w:val="24"/>
          <w:szCs w:val="24"/>
        </w:rPr>
      </w:pPr>
      <w:r w:rsidRPr="00AE00B8">
        <w:rPr>
          <w:sz w:val="24"/>
          <w:szCs w:val="24"/>
        </w:rPr>
        <w:t>FON:</w:t>
      </w:r>
    </w:p>
    <w:p w14:paraId="59942A25" w14:textId="77777777" w:rsidR="00E5163C" w:rsidRPr="00AE00B8" w:rsidRDefault="00E5163C" w:rsidP="00AE00B8">
      <w:pPr>
        <w:rPr>
          <w:sz w:val="24"/>
          <w:szCs w:val="24"/>
        </w:rPr>
      </w:pPr>
      <w:r w:rsidRPr="00AE00B8">
        <w:rPr>
          <w:sz w:val="24"/>
          <w:szCs w:val="24"/>
        </w:rPr>
        <w:t>24-579</w:t>
      </w:r>
    </w:p>
    <w:p w14:paraId="2421A93B" w14:textId="77777777" w:rsidR="00E5163C" w:rsidRPr="00AE00B8" w:rsidRDefault="00E5163C" w:rsidP="00AE00B8">
      <w:pPr>
        <w:rPr>
          <w:sz w:val="24"/>
          <w:szCs w:val="24"/>
        </w:rPr>
      </w:pPr>
      <w:r w:rsidRPr="00AE00B8">
        <w:rPr>
          <w:sz w:val="24"/>
          <w:szCs w:val="24"/>
        </w:rPr>
        <w:t>AGENCY:</w:t>
      </w:r>
    </w:p>
    <w:p w14:paraId="3A660377" w14:textId="77777777" w:rsidR="00E5163C" w:rsidRPr="00AE00B8" w:rsidRDefault="00E5163C" w:rsidP="00AE00B8">
      <w:pPr>
        <w:rPr>
          <w:sz w:val="24"/>
          <w:szCs w:val="24"/>
        </w:rPr>
      </w:pPr>
      <w:r w:rsidRPr="00AE00B8">
        <w:rPr>
          <w:sz w:val="24"/>
          <w:szCs w:val="24"/>
        </w:rPr>
        <w:t>National Science Foundation</w:t>
      </w:r>
    </w:p>
    <w:p w14:paraId="769FCD8F" w14:textId="77777777" w:rsidR="00E5163C" w:rsidRPr="00AE00B8" w:rsidRDefault="00E5163C" w:rsidP="00AE00B8">
      <w:pPr>
        <w:rPr>
          <w:sz w:val="24"/>
          <w:szCs w:val="24"/>
        </w:rPr>
      </w:pPr>
      <w:r w:rsidRPr="00AE00B8">
        <w:rPr>
          <w:sz w:val="24"/>
          <w:szCs w:val="24"/>
        </w:rPr>
        <w:t>ITEM:</w:t>
      </w:r>
    </w:p>
    <w:p w14:paraId="6B9DE547" w14:textId="77777777" w:rsidR="00E5163C" w:rsidRPr="00AE00B8" w:rsidRDefault="00E5163C" w:rsidP="00AE00B8">
      <w:pPr>
        <w:rPr>
          <w:sz w:val="24"/>
          <w:szCs w:val="24"/>
        </w:rPr>
      </w:pPr>
      <w:r w:rsidRPr="00AE00B8">
        <w:rPr>
          <w:rFonts w:ascii="Arial" w:hAnsi="Arial" w:cs="Arial"/>
          <w:sz w:val="24"/>
          <w:szCs w:val="24"/>
        </w:rPr>
        <w:t>​</w:t>
      </w:r>
      <w:r w:rsidRPr="00AE00B8">
        <w:rPr>
          <w:sz w:val="24"/>
          <w:szCs w:val="24"/>
        </w:rPr>
        <w:t>Notice seeking proposals to provide non-dilutive funds for use-inspired research and development (R&amp;D) of unproven, leading-edge, technology innovations that address societal challenges.</w:t>
      </w:r>
    </w:p>
    <w:p w14:paraId="2371B83A" w14:textId="77777777" w:rsidR="00E5163C" w:rsidRPr="00AE00B8" w:rsidRDefault="00E5163C" w:rsidP="00AE00B8">
      <w:pPr>
        <w:rPr>
          <w:sz w:val="24"/>
          <w:szCs w:val="24"/>
        </w:rPr>
      </w:pPr>
      <w:r w:rsidRPr="00AE00B8">
        <w:rPr>
          <w:sz w:val="24"/>
          <w:szCs w:val="24"/>
        </w:rPr>
        <w:t>ACTION:</w:t>
      </w:r>
    </w:p>
    <w:p w14:paraId="5CB53E0B" w14:textId="77777777" w:rsidR="00E5163C" w:rsidRPr="00AE00B8" w:rsidRDefault="00E5163C" w:rsidP="00AE00B8">
      <w:pPr>
        <w:rPr>
          <w:sz w:val="24"/>
          <w:szCs w:val="24"/>
        </w:rPr>
      </w:pPr>
      <w:r w:rsidRPr="00AE00B8">
        <w:rPr>
          <w:rFonts w:ascii="Arial" w:hAnsi="Arial" w:cs="Arial"/>
          <w:sz w:val="24"/>
          <w:szCs w:val="24"/>
        </w:rPr>
        <w:t>​</w:t>
      </w:r>
      <w:r w:rsidRPr="00AE00B8">
        <w:rPr>
          <w:sz w:val="24"/>
          <w:szCs w:val="24"/>
        </w:rPr>
        <w:t xml:space="preserve">Proposals are due September 4, </w:t>
      </w:r>
      <w:proofErr w:type="gramStart"/>
      <w:r w:rsidRPr="00AE00B8">
        <w:rPr>
          <w:sz w:val="24"/>
          <w:szCs w:val="24"/>
        </w:rPr>
        <w:t>2024</w:t>
      </w:r>
      <w:proofErr w:type="gramEnd"/>
      <w:r w:rsidRPr="00AE00B8">
        <w:rPr>
          <w:sz w:val="24"/>
          <w:szCs w:val="24"/>
        </w:rPr>
        <w:t xml:space="preserve"> and November 6, 2024. An estimated $72 million is available to fund up to 235 SBIR Phase 1 awards. An estimated $15 million is available to fund 45 to 50 awards.</w:t>
      </w:r>
    </w:p>
    <w:p w14:paraId="301A15F2" w14:textId="77777777" w:rsidR="00E5163C" w:rsidRPr="00AE00B8" w:rsidRDefault="00E5163C" w:rsidP="00AE00B8">
      <w:pPr>
        <w:rPr>
          <w:sz w:val="24"/>
          <w:szCs w:val="24"/>
        </w:rPr>
      </w:pPr>
      <w:r w:rsidRPr="00AE00B8">
        <w:rPr>
          <w:sz w:val="24"/>
          <w:szCs w:val="24"/>
        </w:rPr>
        <w:t>LINKS:</w:t>
      </w:r>
    </w:p>
    <w:p w14:paraId="73C8B89B" w14:textId="77777777" w:rsidR="00E5163C" w:rsidRPr="00AE00B8" w:rsidRDefault="00000000" w:rsidP="00AE00B8">
      <w:pPr>
        <w:rPr>
          <w:sz w:val="24"/>
          <w:szCs w:val="24"/>
        </w:rPr>
      </w:pPr>
      <w:hyperlink r:id="rId64" w:tgtFrame="_blank" w:history="1">
        <w:r w:rsidR="00E5163C" w:rsidRPr="00AE00B8">
          <w:rPr>
            <w:color w:val="0000FF"/>
            <w:sz w:val="24"/>
            <w:szCs w:val="24"/>
            <w:u w:val="single"/>
          </w:rPr>
          <w:t>Grants.gov</w:t>
        </w:r>
      </w:hyperlink>
      <w:r w:rsidR="00E5163C" w:rsidRPr="00AE00B8">
        <w:rPr>
          <w:sz w:val="24"/>
          <w:szCs w:val="24"/>
        </w:rPr>
        <w:br/>
      </w:r>
      <w:hyperlink r:id="rId65" w:tgtFrame="_blank" w:history="1">
        <w:r w:rsidR="00E5163C" w:rsidRPr="00AE00B8">
          <w:rPr>
            <w:color w:val="0000FF"/>
            <w:sz w:val="24"/>
            <w:szCs w:val="24"/>
            <w:u w:val="single"/>
          </w:rPr>
          <w:t>Agency Site</w:t>
        </w:r>
      </w:hyperlink>
      <w:r w:rsidR="00E5163C" w:rsidRPr="00AE00B8">
        <w:rPr>
          <w:sz w:val="24"/>
          <w:szCs w:val="24"/>
        </w:rPr>
        <w:br/>
      </w:r>
    </w:p>
    <w:p w14:paraId="765F0E63" w14:textId="77777777" w:rsidR="00E5163C" w:rsidRPr="00AE00B8" w:rsidRDefault="00E5163C" w:rsidP="00AE00B8">
      <w:pPr>
        <w:rPr>
          <w:sz w:val="24"/>
          <w:szCs w:val="24"/>
        </w:rPr>
      </w:pPr>
      <w:r w:rsidRPr="00AE00B8">
        <w:rPr>
          <w:sz w:val="24"/>
          <w:szCs w:val="24"/>
        </w:rPr>
        <w:t>CONTACT:</w:t>
      </w:r>
    </w:p>
    <w:p w14:paraId="37B7E460" w14:textId="77777777" w:rsidR="00E5163C" w:rsidRPr="00AE00B8" w:rsidRDefault="00E5163C" w:rsidP="00AE00B8">
      <w:pPr>
        <w:rPr>
          <w:sz w:val="24"/>
          <w:szCs w:val="24"/>
        </w:rPr>
      </w:pPr>
      <w:r w:rsidRPr="00AE00B8">
        <w:rPr>
          <w:rFonts w:ascii="Arial" w:hAnsi="Arial" w:cs="Arial"/>
          <w:sz w:val="24"/>
          <w:szCs w:val="24"/>
        </w:rPr>
        <w:t>​</w:t>
      </w:r>
      <w:r w:rsidRPr="00AE00B8">
        <w:rPr>
          <w:sz w:val="24"/>
          <w:szCs w:val="24"/>
        </w:rPr>
        <w:t>NSF SBIR/STTR, 703-292-5111. Email: </w:t>
      </w:r>
      <w:hyperlink r:id="rId66" w:history="1">
        <w:r w:rsidRPr="00AE00B8">
          <w:rPr>
            <w:color w:val="0000FF"/>
            <w:sz w:val="24"/>
            <w:szCs w:val="24"/>
            <w:u w:val="single"/>
          </w:rPr>
          <w:t>sbir@nsf.gov</w:t>
        </w:r>
      </w:hyperlink>
    </w:p>
    <w:p w14:paraId="32EE4752" w14:textId="77777777" w:rsidR="00F3077C" w:rsidRDefault="00F3077C"/>
    <w:sectPr w:rsidR="00F30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3C"/>
    <w:rsid w:val="001A02A4"/>
    <w:rsid w:val="00275FA5"/>
    <w:rsid w:val="00516349"/>
    <w:rsid w:val="00733299"/>
    <w:rsid w:val="007B7EA9"/>
    <w:rsid w:val="00832E47"/>
    <w:rsid w:val="00957973"/>
    <w:rsid w:val="00A3533F"/>
    <w:rsid w:val="00AE00B8"/>
    <w:rsid w:val="00B42F9E"/>
    <w:rsid w:val="00C6097F"/>
    <w:rsid w:val="00E5163C"/>
    <w:rsid w:val="00F3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DDCB"/>
  <w15:chartTrackingRefBased/>
  <w15:docId w15:val="{F029FB00-FB75-49B9-A246-A26A3C9D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16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516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516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E516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516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5163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163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163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163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6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516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5163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E5163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5163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5163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163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163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163C"/>
    <w:rPr>
      <w:rFonts w:eastAsiaTheme="majorEastAsia" w:cstheme="majorBidi"/>
      <w:color w:val="272727" w:themeColor="text1" w:themeTint="D8"/>
    </w:rPr>
  </w:style>
  <w:style w:type="paragraph" w:styleId="Title">
    <w:name w:val="Title"/>
    <w:basedOn w:val="Normal"/>
    <w:next w:val="Normal"/>
    <w:link w:val="TitleChar"/>
    <w:uiPriority w:val="10"/>
    <w:qFormat/>
    <w:rsid w:val="00E516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16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163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16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163C"/>
    <w:pPr>
      <w:spacing w:before="160"/>
      <w:jc w:val="center"/>
    </w:pPr>
    <w:rPr>
      <w:i/>
      <w:iCs/>
      <w:color w:val="404040" w:themeColor="text1" w:themeTint="BF"/>
    </w:rPr>
  </w:style>
  <w:style w:type="character" w:customStyle="1" w:styleId="QuoteChar">
    <w:name w:val="Quote Char"/>
    <w:basedOn w:val="DefaultParagraphFont"/>
    <w:link w:val="Quote"/>
    <w:uiPriority w:val="29"/>
    <w:rsid w:val="00E5163C"/>
    <w:rPr>
      <w:i/>
      <w:iCs/>
      <w:color w:val="404040" w:themeColor="text1" w:themeTint="BF"/>
    </w:rPr>
  </w:style>
  <w:style w:type="paragraph" w:styleId="ListParagraph">
    <w:name w:val="List Paragraph"/>
    <w:basedOn w:val="Normal"/>
    <w:uiPriority w:val="34"/>
    <w:qFormat/>
    <w:rsid w:val="00E5163C"/>
    <w:pPr>
      <w:ind w:left="720"/>
      <w:contextualSpacing/>
    </w:pPr>
  </w:style>
  <w:style w:type="character" w:styleId="IntenseEmphasis">
    <w:name w:val="Intense Emphasis"/>
    <w:basedOn w:val="DefaultParagraphFont"/>
    <w:uiPriority w:val="21"/>
    <w:qFormat/>
    <w:rsid w:val="00E5163C"/>
    <w:rPr>
      <w:i/>
      <w:iCs/>
      <w:color w:val="0F4761" w:themeColor="accent1" w:themeShade="BF"/>
    </w:rPr>
  </w:style>
  <w:style w:type="paragraph" w:styleId="IntenseQuote">
    <w:name w:val="Intense Quote"/>
    <w:basedOn w:val="Normal"/>
    <w:next w:val="Normal"/>
    <w:link w:val="IntenseQuoteChar"/>
    <w:uiPriority w:val="30"/>
    <w:qFormat/>
    <w:rsid w:val="00E516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5163C"/>
    <w:rPr>
      <w:i/>
      <w:iCs/>
      <w:color w:val="0F4761" w:themeColor="accent1" w:themeShade="BF"/>
    </w:rPr>
  </w:style>
  <w:style w:type="character" w:styleId="IntenseReference">
    <w:name w:val="Intense Reference"/>
    <w:basedOn w:val="DefaultParagraphFont"/>
    <w:uiPriority w:val="32"/>
    <w:qFormat/>
    <w:rsid w:val="00E5163C"/>
    <w:rPr>
      <w:b/>
      <w:bCs/>
      <w:smallCaps/>
      <w:color w:val="0F4761" w:themeColor="accent1" w:themeShade="BF"/>
      <w:spacing w:val="5"/>
    </w:rPr>
  </w:style>
  <w:style w:type="paragraph" w:styleId="NormalWeb">
    <w:name w:val="Normal (Web)"/>
    <w:basedOn w:val="Normal"/>
    <w:uiPriority w:val="99"/>
    <w:semiHidden/>
    <w:unhideWhenUsed/>
    <w:rsid w:val="00E5163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E51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317489">
      <w:bodyDiv w:val="1"/>
      <w:marLeft w:val="0"/>
      <w:marRight w:val="0"/>
      <w:marTop w:val="0"/>
      <w:marBottom w:val="0"/>
      <w:divBdr>
        <w:top w:val="none" w:sz="0" w:space="0" w:color="auto"/>
        <w:left w:val="none" w:sz="0" w:space="0" w:color="auto"/>
        <w:bottom w:val="none" w:sz="0" w:space="0" w:color="auto"/>
        <w:right w:val="none" w:sz="0" w:space="0" w:color="auto"/>
      </w:divBdr>
      <w:divsChild>
        <w:div w:id="681662976">
          <w:marLeft w:val="0"/>
          <w:marRight w:val="0"/>
          <w:marTop w:val="0"/>
          <w:marBottom w:val="0"/>
          <w:divBdr>
            <w:top w:val="none" w:sz="0" w:space="0" w:color="auto"/>
            <w:left w:val="none" w:sz="0" w:space="0" w:color="auto"/>
            <w:bottom w:val="none" w:sz="0" w:space="0" w:color="auto"/>
            <w:right w:val="none" w:sz="0" w:space="0" w:color="auto"/>
          </w:divBdr>
          <w:divsChild>
            <w:div w:id="1317344059">
              <w:marLeft w:val="0"/>
              <w:marRight w:val="0"/>
              <w:marTop w:val="0"/>
              <w:marBottom w:val="0"/>
              <w:divBdr>
                <w:top w:val="none" w:sz="0" w:space="0" w:color="auto"/>
                <w:left w:val="none" w:sz="0" w:space="0" w:color="auto"/>
                <w:bottom w:val="none" w:sz="0" w:space="0" w:color="auto"/>
                <w:right w:val="none" w:sz="0" w:space="0" w:color="auto"/>
              </w:divBdr>
              <w:divsChild>
                <w:div w:id="473760259">
                  <w:marLeft w:val="0"/>
                  <w:marRight w:val="0"/>
                  <w:marTop w:val="0"/>
                  <w:marBottom w:val="0"/>
                  <w:divBdr>
                    <w:top w:val="none" w:sz="0" w:space="0" w:color="auto"/>
                    <w:left w:val="none" w:sz="0" w:space="0" w:color="auto"/>
                    <w:bottom w:val="none" w:sz="0" w:space="0" w:color="auto"/>
                    <w:right w:val="none" w:sz="0" w:space="0" w:color="auto"/>
                  </w:divBdr>
                </w:div>
                <w:div w:id="676467063">
                  <w:marLeft w:val="0"/>
                  <w:marRight w:val="0"/>
                  <w:marTop w:val="0"/>
                  <w:marBottom w:val="0"/>
                  <w:divBdr>
                    <w:top w:val="none" w:sz="0" w:space="0" w:color="auto"/>
                    <w:left w:val="none" w:sz="0" w:space="0" w:color="auto"/>
                    <w:bottom w:val="none" w:sz="0" w:space="0" w:color="auto"/>
                    <w:right w:val="none" w:sz="0" w:space="0" w:color="auto"/>
                  </w:divBdr>
                </w:div>
                <w:div w:id="79715320">
                  <w:marLeft w:val="0"/>
                  <w:marRight w:val="0"/>
                  <w:marTop w:val="0"/>
                  <w:marBottom w:val="0"/>
                  <w:divBdr>
                    <w:top w:val="none" w:sz="0" w:space="0" w:color="auto"/>
                    <w:left w:val="none" w:sz="0" w:space="0" w:color="auto"/>
                    <w:bottom w:val="none" w:sz="0" w:space="0" w:color="auto"/>
                    <w:right w:val="none" w:sz="0" w:space="0" w:color="auto"/>
                  </w:divBdr>
                </w:div>
              </w:divsChild>
            </w:div>
            <w:div w:id="371423380">
              <w:marLeft w:val="0"/>
              <w:marRight w:val="0"/>
              <w:marTop w:val="0"/>
              <w:marBottom w:val="0"/>
              <w:divBdr>
                <w:top w:val="none" w:sz="0" w:space="0" w:color="auto"/>
                <w:left w:val="none" w:sz="0" w:space="0" w:color="auto"/>
                <w:bottom w:val="none" w:sz="0" w:space="0" w:color="auto"/>
                <w:right w:val="none" w:sz="0" w:space="0" w:color="auto"/>
              </w:divBdr>
              <w:divsChild>
                <w:div w:id="1034965495">
                  <w:marLeft w:val="0"/>
                  <w:marRight w:val="0"/>
                  <w:marTop w:val="0"/>
                  <w:marBottom w:val="0"/>
                  <w:divBdr>
                    <w:top w:val="none" w:sz="0" w:space="0" w:color="auto"/>
                    <w:left w:val="none" w:sz="0" w:space="0" w:color="auto"/>
                    <w:bottom w:val="none" w:sz="0" w:space="0" w:color="auto"/>
                    <w:right w:val="none" w:sz="0" w:space="0" w:color="auto"/>
                  </w:divBdr>
                </w:div>
                <w:div w:id="343746838">
                  <w:marLeft w:val="0"/>
                  <w:marRight w:val="0"/>
                  <w:marTop w:val="0"/>
                  <w:marBottom w:val="0"/>
                  <w:divBdr>
                    <w:top w:val="none" w:sz="0" w:space="0" w:color="auto"/>
                    <w:left w:val="none" w:sz="0" w:space="0" w:color="auto"/>
                    <w:bottom w:val="none" w:sz="0" w:space="0" w:color="auto"/>
                    <w:right w:val="none" w:sz="0" w:space="0" w:color="auto"/>
                  </w:divBdr>
                </w:div>
                <w:div w:id="1250851692">
                  <w:marLeft w:val="0"/>
                  <w:marRight w:val="0"/>
                  <w:marTop w:val="0"/>
                  <w:marBottom w:val="0"/>
                  <w:divBdr>
                    <w:top w:val="none" w:sz="0" w:space="0" w:color="auto"/>
                    <w:left w:val="none" w:sz="0" w:space="0" w:color="auto"/>
                    <w:bottom w:val="none" w:sz="0" w:space="0" w:color="auto"/>
                    <w:right w:val="none" w:sz="0" w:space="0" w:color="auto"/>
                  </w:divBdr>
                </w:div>
              </w:divsChild>
            </w:div>
            <w:div w:id="1429153496">
              <w:marLeft w:val="0"/>
              <w:marRight w:val="0"/>
              <w:marTop w:val="0"/>
              <w:marBottom w:val="0"/>
              <w:divBdr>
                <w:top w:val="none" w:sz="0" w:space="0" w:color="auto"/>
                <w:left w:val="none" w:sz="0" w:space="0" w:color="auto"/>
                <w:bottom w:val="none" w:sz="0" w:space="0" w:color="auto"/>
                <w:right w:val="none" w:sz="0" w:space="0" w:color="auto"/>
              </w:divBdr>
              <w:divsChild>
                <w:div w:id="2065369209">
                  <w:marLeft w:val="0"/>
                  <w:marRight w:val="0"/>
                  <w:marTop w:val="0"/>
                  <w:marBottom w:val="0"/>
                  <w:divBdr>
                    <w:top w:val="none" w:sz="0" w:space="0" w:color="auto"/>
                    <w:left w:val="none" w:sz="0" w:space="0" w:color="auto"/>
                    <w:bottom w:val="none" w:sz="0" w:space="0" w:color="auto"/>
                    <w:right w:val="none" w:sz="0" w:space="0" w:color="auto"/>
                  </w:divBdr>
                </w:div>
                <w:div w:id="146165631">
                  <w:marLeft w:val="0"/>
                  <w:marRight w:val="0"/>
                  <w:marTop w:val="0"/>
                  <w:marBottom w:val="0"/>
                  <w:divBdr>
                    <w:top w:val="none" w:sz="0" w:space="0" w:color="auto"/>
                    <w:left w:val="none" w:sz="0" w:space="0" w:color="auto"/>
                    <w:bottom w:val="none" w:sz="0" w:space="0" w:color="auto"/>
                    <w:right w:val="none" w:sz="0" w:space="0" w:color="auto"/>
                  </w:divBdr>
                </w:div>
                <w:div w:id="1406218255">
                  <w:marLeft w:val="0"/>
                  <w:marRight w:val="0"/>
                  <w:marTop w:val="0"/>
                  <w:marBottom w:val="0"/>
                  <w:divBdr>
                    <w:top w:val="none" w:sz="0" w:space="0" w:color="auto"/>
                    <w:left w:val="none" w:sz="0" w:space="0" w:color="auto"/>
                    <w:bottom w:val="none" w:sz="0" w:space="0" w:color="auto"/>
                    <w:right w:val="none" w:sz="0" w:space="0" w:color="auto"/>
                  </w:divBdr>
                </w:div>
              </w:divsChild>
            </w:div>
            <w:div w:id="618488265">
              <w:marLeft w:val="0"/>
              <w:marRight w:val="0"/>
              <w:marTop w:val="0"/>
              <w:marBottom w:val="0"/>
              <w:divBdr>
                <w:top w:val="none" w:sz="0" w:space="0" w:color="auto"/>
                <w:left w:val="none" w:sz="0" w:space="0" w:color="auto"/>
                <w:bottom w:val="none" w:sz="0" w:space="0" w:color="auto"/>
                <w:right w:val="none" w:sz="0" w:space="0" w:color="auto"/>
              </w:divBdr>
              <w:divsChild>
                <w:div w:id="935135725">
                  <w:marLeft w:val="0"/>
                  <w:marRight w:val="0"/>
                  <w:marTop w:val="0"/>
                  <w:marBottom w:val="0"/>
                  <w:divBdr>
                    <w:top w:val="none" w:sz="0" w:space="0" w:color="auto"/>
                    <w:left w:val="none" w:sz="0" w:space="0" w:color="auto"/>
                    <w:bottom w:val="none" w:sz="0" w:space="0" w:color="auto"/>
                    <w:right w:val="none" w:sz="0" w:space="0" w:color="auto"/>
                  </w:divBdr>
                </w:div>
                <w:div w:id="1609117850">
                  <w:marLeft w:val="0"/>
                  <w:marRight w:val="0"/>
                  <w:marTop w:val="0"/>
                  <w:marBottom w:val="0"/>
                  <w:divBdr>
                    <w:top w:val="none" w:sz="0" w:space="0" w:color="auto"/>
                    <w:left w:val="none" w:sz="0" w:space="0" w:color="auto"/>
                    <w:bottom w:val="none" w:sz="0" w:space="0" w:color="auto"/>
                    <w:right w:val="none" w:sz="0" w:space="0" w:color="auto"/>
                  </w:divBdr>
                </w:div>
                <w:div w:id="534392055">
                  <w:marLeft w:val="0"/>
                  <w:marRight w:val="0"/>
                  <w:marTop w:val="0"/>
                  <w:marBottom w:val="0"/>
                  <w:divBdr>
                    <w:top w:val="none" w:sz="0" w:space="0" w:color="auto"/>
                    <w:left w:val="none" w:sz="0" w:space="0" w:color="auto"/>
                    <w:bottom w:val="none" w:sz="0" w:space="0" w:color="auto"/>
                    <w:right w:val="none" w:sz="0" w:space="0" w:color="auto"/>
                  </w:divBdr>
                </w:div>
              </w:divsChild>
            </w:div>
            <w:div w:id="1636837189">
              <w:marLeft w:val="0"/>
              <w:marRight w:val="0"/>
              <w:marTop w:val="0"/>
              <w:marBottom w:val="0"/>
              <w:divBdr>
                <w:top w:val="none" w:sz="0" w:space="0" w:color="auto"/>
                <w:left w:val="none" w:sz="0" w:space="0" w:color="auto"/>
                <w:bottom w:val="none" w:sz="0" w:space="0" w:color="auto"/>
                <w:right w:val="none" w:sz="0" w:space="0" w:color="auto"/>
              </w:divBdr>
              <w:divsChild>
                <w:div w:id="1932548498">
                  <w:marLeft w:val="0"/>
                  <w:marRight w:val="0"/>
                  <w:marTop w:val="0"/>
                  <w:marBottom w:val="0"/>
                  <w:divBdr>
                    <w:top w:val="none" w:sz="0" w:space="0" w:color="auto"/>
                    <w:left w:val="none" w:sz="0" w:space="0" w:color="auto"/>
                    <w:bottom w:val="none" w:sz="0" w:space="0" w:color="auto"/>
                    <w:right w:val="none" w:sz="0" w:space="0" w:color="auto"/>
                  </w:divBdr>
                </w:div>
                <w:div w:id="1263341763">
                  <w:marLeft w:val="0"/>
                  <w:marRight w:val="0"/>
                  <w:marTop w:val="0"/>
                  <w:marBottom w:val="0"/>
                  <w:divBdr>
                    <w:top w:val="none" w:sz="0" w:space="0" w:color="auto"/>
                    <w:left w:val="none" w:sz="0" w:space="0" w:color="auto"/>
                    <w:bottom w:val="none" w:sz="0" w:space="0" w:color="auto"/>
                    <w:right w:val="none" w:sz="0" w:space="0" w:color="auto"/>
                  </w:divBdr>
                </w:div>
                <w:div w:id="6182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79609">
          <w:marLeft w:val="0"/>
          <w:marRight w:val="0"/>
          <w:marTop w:val="0"/>
          <w:marBottom w:val="0"/>
          <w:divBdr>
            <w:top w:val="none" w:sz="0" w:space="0" w:color="auto"/>
            <w:left w:val="none" w:sz="0" w:space="0" w:color="auto"/>
            <w:bottom w:val="none" w:sz="0" w:space="0" w:color="auto"/>
            <w:right w:val="none" w:sz="0" w:space="0" w:color="auto"/>
          </w:divBdr>
          <w:divsChild>
            <w:div w:id="258564591">
              <w:marLeft w:val="0"/>
              <w:marRight w:val="0"/>
              <w:marTop w:val="0"/>
              <w:marBottom w:val="0"/>
              <w:divBdr>
                <w:top w:val="none" w:sz="0" w:space="0" w:color="auto"/>
                <w:left w:val="none" w:sz="0" w:space="0" w:color="auto"/>
                <w:bottom w:val="none" w:sz="0" w:space="0" w:color="auto"/>
                <w:right w:val="none" w:sz="0" w:space="0" w:color="auto"/>
              </w:divBdr>
              <w:divsChild>
                <w:div w:id="1433666817">
                  <w:marLeft w:val="0"/>
                  <w:marRight w:val="0"/>
                  <w:marTop w:val="0"/>
                  <w:marBottom w:val="0"/>
                  <w:divBdr>
                    <w:top w:val="none" w:sz="0" w:space="0" w:color="auto"/>
                    <w:left w:val="none" w:sz="0" w:space="0" w:color="auto"/>
                    <w:bottom w:val="none" w:sz="0" w:space="0" w:color="auto"/>
                    <w:right w:val="none" w:sz="0" w:space="0" w:color="auto"/>
                  </w:divBdr>
                </w:div>
                <w:div w:id="1893735178">
                  <w:marLeft w:val="0"/>
                  <w:marRight w:val="0"/>
                  <w:marTop w:val="0"/>
                  <w:marBottom w:val="0"/>
                  <w:divBdr>
                    <w:top w:val="none" w:sz="0" w:space="0" w:color="auto"/>
                    <w:left w:val="none" w:sz="0" w:space="0" w:color="auto"/>
                    <w:bottom w:val="none" w:sz="0" w:space="0" w:color="auto"/>
                    <w:right w:val="none" w:sz="0" w:space="0" w:color="auto"/>
                  </w:divBdr>
                </w:div>
                <w:div w:id="16549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48842">
      <w:bodyDiv w:val="1"/>
      <w:marLeft w:val="0"/>
      <w:marRight w:val="0"/>
      <w:marTop w:val="0"/>
      <w:marBottom w:val="0"/>
      <w:divBdr>
        <w:top w:val="none" w:sz="0" w:space="0" w:color="auto"/>
        <w:left w:val="none" w:sz="0" w:space="0" w:color="auto"/>
        <w:bottom w:val="none" w:sz="0" w:space="0" w:color="auto"/>
        <w:right w:val="none" w:sz="0" w:space="0" w:color="auto"/>
      </w:divBdr>
      <w:divsChild>
        <w:div w:id="768307856">
          <w:marLeft w:val="0"/>
          <w:marRight w:val="0"/>
          <w:marTop w:val="0"/>
          <w:marBottom w:val="0"/>
          <w:divBdr>
            <w:top w:val="none" w:sz="0" w:space="0" w:color="auto"/>
            <w:left w:val="none" w:sz="0" w:space="0" w:color="auto"/>
            <w:bottom w:val="none" w:sz="0" w:space="0" w:color="auto"/>
            <w:right w:val="none" w:sz="0" w:space="0" w:color="auto"/>
          </w:divBdr>
          <w:divsChild>
            <w:div w:id="510682598">
              <w:marLeft w:val="0"/>
              <w:marRight w:val="0"/>
              <w:marTop w:val="0"/>
              <w:marBottom w:val="0"/>
              <w:divBdr>
                <w:top w:val="none" w:sz="0" w:space="0" w:color="auto"/>
                <w:left w:val="none" w:sz="0" w:space="0" w:color="auto"/>
                <w:bottom w:val="none" w:sz="0" w:space="0" w:color="auto"/>
                <w:right w:val="none" w:sz="0" w:space="0" w:color="auto"/>
              </w:divBdr>
              <w:divsChild>
                <w:div w:id="1663705424">
                  <w:marLeft w:val="0"/>
                  <w:marRight w:val="0"/>
                  <w:marTop w:val="0"/>
                  <w:marBottom w:val="0"/>
                  <w:divBdr>
                    <w:top w:val="none" w:sz="0" w:space="0" w:color="auto"/>
                    <w:left w:val="none" w:sz="0" w:space="0" w:color="auto"/>
                    <w:bottom w:val="none" w:sz="0" w:space="0" w:color="auto"/>
                    <w:right w:val="none" w:sz="0" w:space="0" w:color="auto"/>
                  </w:divBdr>
                  <w:divsChild>
                    <w:div w:id="983201579">
                      <w:marLeft w:val="0"/>
                      <w:marRight w:val="0"/>
                      <w:marTop w:val="0"/>
                      <w:marBottom w:val="0"/>
                      <w:divBdr>
                        <w:top w:val="none" w:sz="0" w:space="0" w:color="auto"/>
                        <w:left w:val="none" w:sz="0" w:space="0" w:color="auto"/>
                        <w:bottom w:val="none" w:sz="0" w:space="0" w:color="auto"/>
                        <w:right w:val="none" w:sz="0" w:space="0" w:color="auto"/>
                      </w:divBdr>
                    </w:div>
                  </w:divsChild>
                </w:div>
                <w:div w:id="1425302734">
                  <w:marLeft w:val="0"/>
                  <w:marRight w:val="0"/>
                  <w:marTop w:val="0"/>
                  <w:marBottom w:val="0"/>
                  <w:divBdr>
                    <w:top w:val="none" w:sz="0" w:space="0" w:color="auto"/>
                    <w:left w:val="none" w:sz="0" w:space="0" w:color="auto"/>
                    <w:bottom w:val="none" w:sz="0" w:space="0" w:color="auto"/>
                    <w:right w:val="none" w:sz="0" w:space="0" w:color="auto"/>
                  </w:divBdr>
                  <w:divsChild>
                    <w:div w:id="433939278">
                      <w:marLeft w:val="0"/>
                      <w:marRight w:val="0"/>
                      <w:marTop w:val="0"/>
                      <w:marBottom w:val="0"/>
                      <w:divBdr>
                        <w:top w:val="none" w:sz="0" w:space="0" w:color="auto"/>
                        <w:left w:val="none" w:sz="0" w:space="0" w:color="auto"/>
                        <w:bottom w:val="none" w:sz="0" w:space="0" w:color="auto"/>
                        <w:right w:val="none" w:sz="0" w:space="0" w:color="auto"/>
                      </w:divBdr>
                    </w:div>
                  </w:divsChild>
                </w:div>
                <w:div w:id="897016993">
                  <w:marLeft w:val="0"/>
                  <w:marRight w:val="0"/>
                  <w:marTop w:val="0"/>
                  <w:marBottom w:val="0"/>
                  <w:divBdr>
                    <w:top w:val="none" w:sz="0" w:space="0" w:color="auto"/>
                    <w:left w:val="none" w:sz="0" w:space="0" w:color="auto"/>
                    <w:bottom w:val="none" w:sz="0" w:space="0" w:color="auto"/>
                    <w:right w:val="none" w:sz="0" w:space="0" w:color="auto"/>
                  </w:divBdr>
                  <w:divsChild>
                    <w:div w:id="12696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6598">
              <w:marLeft w:val="0"/>
              <w:marRight w:val="0"/>
              <w:marTop w:val="0"/>
              <w:marBottom w:val="0"/>
              <w:divBdr>
                <w:top w:val="none" w:sz="0" w:space="0" w:color="auto"/>
                <w:left w:val="none" w:sz="0" w:space="0" w:color="auto"/>
                <w:bottom w:val="none" w:sz="0" w:space="0" w:color="auto"/>
                <w:right w:val="none" w:sz="0" w:space="0" w:color="auto"/>
              </w:divBdr>
              <w:divsChild>
                <w:div w:id="1150168683">
                  <w:marLeft w:val="0"/>
                  <w:marRight w:val="0"/>
                  <w:marTop w:val="0"/>
                  <w:marBottom w:val="0"/>
                  <w:divBdr>
                    <w:top w:val="none" w:sz="0" w:space="0" w:color="auto"/>
                    <w:left w:val="none" w:sz="0" w:space="0" w:color="auto"/>
                    <w:bottom w:val="none" w:sz="0" w:space="0" w:color="auto"/>
                    <w:right w:val="none" w:sz="0" w:space="0" w:color="auto"/>
                  </w:divBdr>
                </w:div>
                <w:div w:id="1187523701">
                  <w:marLeft w:val="0"/>
                  <w:marRight w:val="0"/>
                  <w:marTop w:val="0"/>
                  <w:marBottom w:val="0"/>
                  <w:divBdr>
                    <w:top w:val="none" w:sz="0" w:space="0" w:color="auto"/>
                    <w:left w:val="none" w:sz="0" w:space="0" w:color="auto"/>
                    <w:bottom w:val="none" w:sz="0" w:space="0" w:color="auto"/>
                    <w:right w:val="none" w:sz="0" w:space="0" w:color="auto"/>
                  </w:divBdr>
                </w:div>
                <w:div w:id="652611625">
                  <w:marLeft w:val="0"/>
                  <w:marRight w:val="0"/>
                  <w:marTop w:val="0"/>
                  <w:marBottom w:val="0"/>
                  <w:divBdr>
                    <w:top w:val="none" w:sz="0" w:space="0" w:color="auto"/>
                    <w:left w:val="none" w:sz="0" w:space="0" w:color="auto"/>
                    <w:bottom w:val="none" w:sz="0" w:space="0" w:color="auto"/>
                    <w:right w:val="none" w:sz="0" w:space="0" w:color="auto"/>
                  </w:divBdr>
                </w:div>
              </w:divsChild>
            </w:div>
            <w:div w:id="158741655">
              <w:marLeft w:val="0"/>
              <w:marRight w:val="0"/>
              <w:marTop w:val="0"/>
              <w:marBottom w:val="0"/>
              <w:divBdr>
                <w:top w:val="none" w:sz="0" w:space="0" w:color="auto"/>
                <w:left w:val="none" w:sz="0" w:space="0" w:color="auto"/>
                <w:bottom w:val="none" w:sz="0" w:space="0" w:color="auto"/>
                <w:right w:val="none" w:sz="0" w:space="0" w:color="auto"/>
              </w:divBdr>
              <w:divsChild>
                <w:div w:id="751125170">
                  <w:marLeft w:val="0"/>
                  <w:marRight w:val="0"/>
                  <w:marTop w:val="0"/>
                  <w:marBottom w:val="0"/>
                  <w:divBdr>
                    <w:top w:val="none" w:sz="0" w:space="0" w:color="auto"/>
                    <w:left w:val="none" w:sz="0" w:space="0" w:color="auto"/>
                    <w:bottom w:val="none" w:sz="0" w:space="0" w:color="auto"/>
                    <w:right w:val="none" w:sz="0" w:space="0" w:color="auto"/>
                  </w:divBdr>
                </w:div>
                <w:div w:id="1116101765">
                  <w:marLeft w:val="0"/>
                  <w:marRight w:val="0"/>
                  <w:marTop w:val="0"/>
                  <w:marBottom w:val="0"/>
                  <w:divBdr>
                    <w:top w:val="none" w:sz="0" w:space="0" w:color="auto"/>
                    <w:left w:val="none" w:sz="0" w:space="0" w:color="auto"/>
                    <w:bottom w:val="none" w:sz="0" w:space="0" w:color="auto"/>
                    <w:right w:val="none" w:sz="0" w:space="0" w:color="auto"/>
                  </w:divBdr>
                </w:div>
                <w:div w:id="930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8420">
      <w:bodyDiv w:val="1"/>
      <w:marLeft w:val="0"/>
      <w:marRight w:val="0"/>
      <w:marTop w:val="0"/>
      <w:marBottom w:val="0"/>
      <w:divBdr>
        <w:top w:val="none" w:sz="0" w:space="0" w:color="auto"/>
        <w:left w:val="none" w:sz="0" w:space="0" w:color="auto"/>
        <w:bottom w:val="none" w:sz="0" w:space="0" w:color="auto"/>
        <w:right w:val="none" w:sz="0" w:space="0" w:color="auto"/>
      </w:divBdr>
      <w:divsChild>
        <w:div w:id="519391545">
          <w:marLeft w:val="0"/>
          <w:marRight w:val="0"/>
          <w:marTop w:val="0"/>
          <w:marBottom w:val="0"/>
          <w:divBdr>
            <w:top w:val="none" w:sz="0" w:space="0" w:color="auto"/>
            <w:left w:val="none" w:sz="0" w:space="0" w:color="auto"/>
            <w:bottom w:val="none" w:sz="0" w:space="0" w:color="auto"/>
            <w:right w:val="none" w:sz="0" w:space="0" w:color="auto"/>
          </w:divBdr>
          <w:divsChild>
            <w:div w:id="2114551144">
              <w:marLeft w:val="0"/>
              <w:marRight w:val="0"/>
              <w:marTop w:val="0"/>
              <w:marBottom w:val="0"/>
              <w:divBdr>
                <w:top w:val="none" w:sz="0" w:space="0" w:color="auto"/>
                <w:left w:val="none" w:sz="0" w:space="0" w:color="auto"/>
                <w:bottom w:val="none" w:sz="0" w:space="0" w:color="auto"/>
                <w:right w:val="none" w:sz="0" w:space="0" w:color="auto"/>
              </w:divBdr>
              <w:divsChild>
                <w:div w:id="1171068590">
                  <w:marLeft w:val="0"/>
                  <w:marRight w:val="0"/>
                  <w:marTop w:val="0"/>
                  <w:marBottom w:val="0"/>
                  <w:divBdr>
                    <w:top w:val="none" w:sz="0" w:space="0" w:color="auto"/>
                    <w:left w:val="none" w:sz="0" w:space="0" w:color="auto"/>
                    <w:bottom w:val="none" w:sz="0" w:space="0" w:color="auto"/>
                    <w:right w:val="none" w:sz="0" w:space="0" w:color="auto"/>
                  </w:divBdr>
                </w:div>
                <w:div w:id="266162725">
                  <w:marLeft w:val="0"/>
                  <w:marRight w:val="0"/>
                  <w:marTop w:val="0"/>
                  <w:marBottom w:val="0"/>
                  <w:divBdr>
                    <w:top w:val="none" w:sz="0" w:space="0" w:color="auto"/>
                    <w:left w:val="none" w:sz="0" w:space="0" w:color="auto"/>
                    <w:bottom w:val="none" w:sz="0" w:space="0" w:color="auto"/>
                    <w:right w:val="none" w:sz="0" w:space="0" w:color="auto"/>
                  </w:divBdr>
                </w:div>
                <w:div w:id="1821461372">
                  <w:marLeft w:val="0"/>
                  <w:marRight w:val="0"/>
                  <w:marTop w:val="0"/>
                  <w:marBottom w:val="0"/>
                  <w:divBdr>
                    <w:top w:val="none" w:sz="0" w:space="0" w:color="auto"/>
                    <w:left w:val="none" w:sz="0" w:space="0" w:color="auto"/>
                    <w:bottom w:val="none" w:sz="0" w:space="0" w:color="auto"/>
                    <w:right w:val="none" w:sz="0" w:space="0" w:color="auto"/>
                  </w:divBdr>
                </w:div>
              </w:divsChild>
            </w:div>
            <w:div w:id="1806924466">
              <w:marLeft w:val="0"/>
              <w:marRight w:val="0"/>
              <w:marTop w:val="0"/>
              <w:marBottom w:val="0"/>
              <w:divBdr>
                <w:top w:val="none" w:sz="0" w:space="0" w:color="auto"/>
                <w:left w:val="none" w:sz="0" w:space="0" w:color="auto"/>
                <w:bottom w:val="none" w:sz="0" w:space="0" w:color="auto"/>
                <w:right w:val="none" w:sz="0" w:space="0" w:color="auto"/>
              </w:divBdr>
              <w:divsChild>
                <w:div w:id="1005132182">
                  <w:marLeft w:val="0"/>
                  <w:marRight w:val="0"/>
                  <w:marTop w:val="0"/>
                  <w:marBottom w:val="0"/>
                  <w:divBdr>
                    <w:top w:val="none" w:sz="0" w:space="0" w:color="auto"/>
                    <w:left w:val="none" w:sz="0" w:space="0" w:color="auto"/>
                    <w:bottom w:val="none" w:sz="0" w:space="0" w:color="auto"/>
                    <w:right w:val="none" w:sz="0" w:space="0" w:color="auto"/>
                  </w:divBdr>
                </w:div>
                <w:div w:id="308485513">
                  <w:marLeft w:val="0"/>
                  <w:marRight w:val="0"/>
                  <w:marTop w:val="0"/>
                  <w:marBottom w:val="0"/>
                  <w:divBdr>
                    <w:top w:val="none" w:sz="0" w:space="0" w:color="auto"/>
                    <w:left w:val="none" w:sz="0" w:space="0" w:color="auto"/>
                    <w:bottom w:val="none" w:sz="0" w:space="0" w:color="auto"/>
                    <w:right w:val="none" w:sz="0" w:space="0" w:color="auto"/>
                  </w:divBdr>
                </w:div>
                <w:div w:id="567765676">
                  <w:marLeft w:val="0"/>
                  <w:marRight w:val="0"/>
                  <w:marTop w:val="0"/>
                  <w:marBottom w:val="0"/>
                  <w:divBdr>
                    <w:top w:val="none" w:sz="0" w:space="0" w:color="auto"/>
                    <w:left w:val="none" w:sz="0" w:space="0" w:color="auto"/>
                    <w:bottom w:val="none" w:sz="0" w:space="0" w:color="auto"/>
                    <w:right w:val="none" w:sz="0" w:space="0" w:color="auto"/>
                  </w:divBdr>
                </w:div>
              </w:divsChild>
            </w:div>
            <w:div w:id="1138959133">
              <w:marLeft w:val="0"/>
              <w:marRight w:val="0"/>
              <w:marTop w:val="0"/>
              <w:marBottom w:val="0"/>
              <w:divBdr>
                <w:top w:val="none" w:sz="0" w:space="0" w:color="auto"/>
                <w:left w:val="none" w:sz="0" w:space="0" w:color="auto"/>
                <w:bottom w:val="none" w:sz="0" w:space="0" w:color="auto"/>
                <w:right w:val="none" w:sz="0" w:space="0" w:color="auto"/>
              </w:divBdr>
              <w:divsChild>
                <w:div w:id="981808833">
                  <w:marLeft w:val="0"/>
                  <w:marRight w:val="0"/>
                  <w:marTop w:val="0"/>
                  <w:marBottom w:val="0"/>
                  <w:divBdr>
                    <w:top w:val="none" w:sz="0" w:space="0" w:color="auto"/>
                    <w:left w:val="none" w:sz="0" w:space="0" w:color="auto"/>
                    <w:bottom w:val="none" w:sz="0" w:space="0" w:color="auto"/>
                    <w:right w:val="none" w:sz="0" w:space="0" w:color="auto"/>
                  </w:divBdr>
                </w:div>
                <w:div w:id="444813501">
                  <w:marLeft w:val="0"/>
                  <w:marRight w:val="0"/>
                  <w:marTop w:val="0"/>
                  <w:marBottom w:val="0"/>
                  <w:divBdr>
                    <w:top w:val="none" w:sz="0" w:space="0" w:color="auto"/>
                    <w:left w:val="none" w:sz="0" w:space="0" w:color="auto"/>
                    <w:bottom w:val="none" w:sz="0" w:space="0" w:color="auto"/>
                    <w:right w:val="none" w:sz="0" w:space="0" w:color="auto"/>
                  </w:divBdr>
                </w:div>
                <w:div w:id="1179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9124">
          <w:marLeft w:val="0"/>
          <w:marRight w:val="0"/>
          <w:marTop w:val="0"/>
          <w:marBottom w:val="0"/>
          <w:divBdr>
            <w:top w:val="none" w:sz="0" w:space="0" w:color="auto"/>
            <w:left w:val="none" w:sz="0" w:space="0" w:color="auto"/>
            <w:bottom w:val="none" w:sz="0" w:space="0" w:color="auto"/>
            <w:right w:val="none" w:sz="0" w:space="0" w:color="auto"/>
          </w:divBdr>
          <w:divsChild>
            <w:div w:id="1406226788">
              <w:marLeft w:val="0"/>
              <w:marRight w:val="0"/>
              <w:marTop w:val="0"/>
              <w:marBottom w:val="0"/>
              <w:divBdr>
                <w:top w:val="none" w:sz="0" w:space="0" w:color="auto"/>
                <w:left w:val="none" w:sz="0" w:space="0" w:color="auto"/>
                <w:bottom w:val="none" w:sz="0" w:space="0" w:color="auto"/>
                <w:right w:val="none" w:sz="0" w:space="0" w:color="auto"/>
              </w:divBdr>
              <w:divsChild>
                <w:div w:id="558713312">
                  <w:marLeft w:val="0"/>
                  <w:marRight w:val="0"/>
                  <w:marTop w:val="0"/>
                  <w:marBottom w:val="0"/>
                  <w:divBdr>
                    <w:top w:val="none" w:sz="0" w:space="0" w:color="auto"/>
                    <w:left w:val="none" w:sz="0" w:space="0" w:color="auto"/>
                    <w:bottom w:val="none" w:sz="0" w:space="0" w:color="auto"/>
                    <w:right w:val="none" w:sz="0" w:space="0" w:color="auto"/>
                  </w:divBdr>
                </w:div>
                <w:div w:id="719519824">
                  <w:marLeft w:val="0"/>
                  <w:marRight w:val="0"/>
                  <w:marTop w:val="0"/>
                  <w:marBottom w:val="0"/>
                  <w:divBdr>
                    <w:top w:val="none" w:sz="0" w:space="0" w:color="auto"/>
                    <w:left w:val="none" w:sz="0" w:space="0" w:color="auto"/>
                    <w:bottom w:val="none" w:sz="0" w:space="0" w:color="auto"/>
                    <w:right w:val="none" w:sz="0" w:space="0" w:color="auto"/>
                  </w:divBdr>
                </w:div>
                <w:div w:id="1911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73127">
      <w:bodyDiv w:val="1"/>
      <w:marLeft w:val="0"/>
      <w:marRight w:val="0"/>
      <w:marTop w:val="0"/>
      <w:marBottom w:val="0"/>
      <w:divBdr>
        <w:top w:val="none" w:sz="0" w:space="0" w:color="auto"/>
        <w:left w:val="none" w:sz="0" w:space="0" w:color="auto"/>
        <w:bottom w:val="none" w:sz="0" w:space="0" w:color="auto"/>
        <w:right w:val="none" w:sz="0" w:space="0" w:color="auto"/>
      </w:divBdr>
      <w:divsChild>
        <w:div w:id="2041280803">
          <w:marLeft w:val="0"/>
          <w:marRight w:val="0"/>
          <w:marTop w:val="0"/>
          <w:marBottom w:val="0"/>
          <w:divBdr>
            <w:top w:val="none" w:sz="0" w:space="0" w:color="auto"/>
            <w:left w:val="none" w:sz="0" w:space="0" w:color="auto"/>
            <w:bottom w:val="none" w:sz="0" w:space="0" w:color="auto"/>
            <w:right w:val="none" w:sz="0" w:space="0" w:color="auto"/>
          </w:divBdr>
          <w:divsChild>
            <w:div w:id="1141655316">
              <w:marLeft w:val="0"/>
              <w:marRight w:val="0"/>
              <w:marTop w:val="0"/>
              <w:marBottom w:val="0"/>
              <w:divBdr>
                <w:top w:val="none" w:sz="0" w:space="0" w:color="auto"/>
                <w:left w:val="none" w:sz="0" w:space="0" w:color="auto"/>
                <w:bottom w:val="none" w:sz="0" w:space="0" w:color="auto"/>
                <w:right w:val="none" w:sz="0" w:space="0" w:color="auto"/>
              </w:divBdr>
              <w:divsChild>
                <w:div w:id="889923424">
                  <w:marLeft w:val="0"/>
                  <w:marRight w:val="0"/>
                  <w:marTop w:val="0"/>
                  <w:marBottom w:val="0"/>
                  <w:divBdr>
                    <w:top w:val="none" w:sz="0" w:space="0" w:color="auto"/>
                    <w:left w:val="none" w:sz="0" w:space="0" w:color="auto"/>
                    <w:bottom w:val="none" w:sz="0" w:space="0" w:color="auto"/>
                    <w:right w:val="none" w:sz="0" w:space="0" w:color="auto"/>
                  </w:divBdr>
                </w:div>
                <w:div w:id="256641734">
                  <w:marLeft w:val="0"/>
                  <w:marRight w:val="0"/>
                  <w:marTop w:val="0"/>
                  <w:marBottom w:val="0"/>
                  <w:divBdr>
                    <w:top w:val="none" w:sz="0" w:space="0" w:color="auto"/>
                    <w:left w:val="none" w:sz="0" w:space="0" w:color="auto"/>
                    <w:bottom w:val="none" w:sz="0" w:space="0" w:color="auto"/>
                    <w:right w:val="none" w:sz="0" w:space="0" w:color="auto"/>
                  </w:divBdr>
                </w:div>
                <w:div w:id="1673222205">
                  <w:marLeft w:val="0"/>
                  <w:marRight w:val="0"/>
                  <w:marTop w:val="0"/>
                  <w:marBottom w:val="0"/>
                  <w:divBdr>
                    <w:top w:val="none" w:sz="0" w:space="0" w:color="auto"/>
                    <w:left w:val="none" w:sz="0" w:space="0" w:color="auto"/>
                    <w:bottom w:val="none" w:sz="0" w:space="0" w:color="auto"/>
                    <w:right w:val="none" w:sz="0" w:space="0" w:color="auto"/>
                  </w:divBdr>
                </w:div>
              </w:divsChild>
            </w:div>
            <w:div w:id="583685876">
              <w:marLeft w:val="0"/>
              <w:marRight w:val="0"/>
              <w:marTop w:val="0"/>
              <w:marBottom w:val="0"/>
              <w:divBdr>
                <w:top w:val="none" w:sz="0" w:space="0" w:color="auto"/>
                <w:left w:val="none" w:sz="0" w:space="0" w:color="auto"/>
                <w:bottom w:val="none" w:sz="0" w:space="0" w:color="auto"/>
                <w:right w:val="none" w:sz="0" w:space="0" w:color="auto"/>
              </w:divBdr>
              <w:divsChild>
                <w:div w:id="1476216999">
                  <w:marLeft w:val="0"/>
                  <w:marRight w:val="0"/>
                  <w:marTop w:val="0"/>
                  <w:marBottom w:val="0"/>
                  <w:divBdr>
                    <w:top w:val="none" w:sz="0" w:space="0" w:color="auto"/>
                    <w:left w:val="none" w:sz="0" w:space="0" w:color="auto"/>
                    <w:bottom w:val="none" w:sz="0" w:space="0" w:color="auto"/>
                    <w:right w:val="none" w:sz="0" w:space="0" w:color="auto"/>
                  </w:divBdr>
                </w:div>
                <w:div w:id="1399668058">
                  <w:marLeft w:val="0"/>
                  <w:marRight w:val="0"/>
                  <w:marTop w:val="0"/>
                  <w:marBottom w:val="0"/>
                  <w:divBdr>
                    <w:top w:val="none" w:sz="0" w:space="0" w:color="auto"/>
                    <w:left w:val="none" w:sz="0" w:space="0" w:color="auto"/>
                    <w:bottom w:val="none" w:sz="0" w:space="0" w:color="auto"/>
                    <w:right w:val="none" w:sz="0" w:space="0" w:color="auto"/>
                  </w:divBdr>
                </w:div>
                <w:div w:id="10497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77171">
      <w:bodyDiv w:val="1"/>
      <w:marLeft w:val="0"/>
      <w:marRight w:val="0"/>
      <w:marTop w:val="0"/>
      <w:marBottom w:val="0"/>
      <w:divBdr>
        <w:top w:val="none" w:sz="0" w:space="0" w:color="auto"/>
        <w:left w:val="none" w:sz="0" w:space="0" w:color="auto"/>
        <w:bottom w:val="none" w:sz="0" w:space="0" w:color="auto"/>
        <w:right w:val="none" w:sz="0" w:space="0" w:color="auto"/>
      </w:divBdr>
      <w:divsChild>
        <w:div w:id="839320334">
          <w:marLeft w:val="0"/>
          <w:marRight w:val="0"/>
          <w:marTop w:val="0"/>
          <w:marBottom w:val="0"/>
          <w:divBdr>
            <w:top w:val="none" w:sz="0" w:space="0" w:color="auto"/>
            <w:left w:val="none" w:sz="0" w:space="0" w:color="auto"/>
            <w:bottom w:val="none" w:sz="0" w:space="0" w:color="auto"/>
            <w:right w:val="none" w:sz="0" w:space="0" w:color="auto"/>
          </w:divBdr>
          <w:divsChild>
            <w:div w:id="1109354865">
              <w:marLeft w:val="0"/>
              <w:marRight w:val="0"/>
              <w:marTop w:val="0"/>
              <w:marBottom w:val="0"/>
              <w:divBdr>
                <w:top w:val="none" w:sz="0" w:space="0" w:color="auto"/>
                <w:left w:val="none" w:sz="0" w:space="0" w:color="auto"/>
                <w:bottom w:val="none" w:sz="0" w:space="0" w:color="auto"/>
                <w:right w:val="none" w:sz="0" w:space="0" w:color="auto"/>
              </w:divBdr>
              <w:divsChild>
                <w:div w:id="404183508">
                  <w:marLeft w:val="0"/>
                  <w:marRight w:val="0"/>
                  <w:marTop w:val="0"/>
                  <w:marBottom w:val="0"/>
                  <w:divBdr>
                    <w:top w:val="none" w:sz="0" w:space="0" w:color="auto"/>
                    <w:left w:val="none" w:sz="0" w:space="0" w:color="auto"/>
                    <w:bottom w:val="none" w:sz="0" w:space="0" w:color="auto"/>
                    <w:right w:val="none" w:sz="0" w:space="0" w:color="auto"/>
                  </w:divBdr>
                </w:div>
                <w:div w:id="1084717126">
                  <w:marLeft w:val="0"/>
                  <w:marRight w:val="0"/>
                  <w:marTop w:val="0"/>
                  <w:marBottom w:val="0"/>
                  <w:divBdr>
                    <w:top w:val="none" w:sz="0" w:space="0" w:color="auto"/>
                    <w:left w:val="none" w:sz="0" w:space="0" w:color="auto"/>
                    <w:bottom w:val="none" w:sz="0" w:space="0" w:color="auto"/>
                    <w:right w:val="none" w:sz="0" w:space="0" w:color="auto"/>
                  </w:divBdr>
                </w:div>
                <w:div w:id="1406026371">
                  <w:marLeft w:val="0"/>
                  <w:marRight w:val="0"/>
                  <w:marTop w:val="0"/>
                  <w:marBottom w:val="0"/>
                  <w:divBdr>
                    <w:top w:val="none" w:sz="0" w:space="0" w:color="auto"/>
                    <w:left w:val="none" w:sz="0" w:space="0" w:color="auto"/>
                    <w:bottom w:val="none" w:sz="0" w:space="0" w:color="auto"/>
                    <w:right w:val="none" w:sz="0" w:space="0" w:color="auto"/>
                  </w:divBdr>
                </w:div>
              </w:divsChild>
            </w:div>
            <w:div w:id="486868884">
              <w:marLeft w:val="0"/>
              <w:marRight w:val="0"/>
              <w:marTop w:val="0"/>
              <w:marBottom w:val="0"/>
              <w:divBdr>
                <w:top w:val="none" w:sz="0" w:space="0" w:color="auto"/>
                <w:left w:val="none" w:sz="0" w:space="0" w:color="auto"/>
                <w:bottom w:val="none" w:sz="0" w:space="0" w:color="auto"/>
                <w:right w:val="none" w:sz="0" w:space="0" w:color="auto"/>
              </w:divBdr>
              <w:divsChild>
                <w:div w:id="736976795">
                  <w:marLeft w:val="0"/>
                  <w:marRight w:val="0"/>
                  <w:marTop w:val="0"/>
                  <w:marBottom w:val="0"/>
                  <w:divBdr>
                    <w:top w:val="none" w:sz="0" w:space="0" w:color="auto"/>
                    <w:left w:val="none" w:sz="0" w:space="0" w:color="auto"/>
                    <w:bottom w:val="none" w:sz="0" w:space="0" w:color="auto"/>
                    <w:right w:val="none" w:sz="0" w:space="0" w:color="auto"/>
                  </w:divBdr>
                </w:div>
                <w:div w:id="1621912398">
                  <w:marLeft w:val="0"/>
                  <w:marRight w:val="0"/>
                  <w:marTop w:val="0"/>
                  <w:marBottom w:val="0"/>
                  <w:divBdr>
                    <w:top w:val="none" w:sz="0" w:space="0" w:color="auto"/>
                    <w:left w:val="none" w:sz="0" w:space="0" w:color="auto"/>
                    <w:bottom w:val="none" w:sz="0" w:space="0" w:color="auto"/>
                    <w:right w:val="none" w:sz="0" w:space="0" w:color="auto"/>
                  </w:divBdr>
                </w:div>
                <w:div w:id="994643733">
                  <w:marLeft w:val="0"/>
                  <w:marRight w:val="0"/>
                  <w:marTop w:val="0"/>
                  <w:marBottom w:val="0"/>
                  <w:divBdr>
                    <w:top w:val="none" w:sz="0" w:space="0" w:color="auto"/>
                    <w:left w:val="none" w:sz="0" w:space="0" w:color="auto"/>
                    <w:bottom w:val="none" w:sz="0" w:space="0" w:color="auto"/>
                    <w:right w:val="none" w:sz="0" w:space="0" w:color="auto"/>
                  </w:divBdr>
                </w:div>
              </w:divsChild>
            </w:div>
            <w:div w:id="61953504">
              <w:marLeft w:val="0"/>
              <w:marRight w:val="0"/>
              <w:marTop w:val="0"/>
              <w:marBottom w:val="0"/>
              <w:divBdr>
                <w:top w:val="none" w:sz="0" w:space="0" w:color="auto"/>
                <w:left w:val="none" w:sz="0" w:space="0" w:color="auto"/>
                <w:bottom w:val="none" w:sz="0" w:space="0" w:color="auto"/>
                <w:right w:val="none" w:sz="0" w:space="0" w:color="auto"/>
              </w:divBdr>
              <w:divsChild>
                <w:div w:id="233203953">
                  <w:marLeft w:val="0"/>
                  <w:marRight w:val="0"/>
                  <w:marTop w:val="0"/>
                  <w:marBottom w:val="0"/>
                  <w:divBdr>
                    <w:top w:val="none" w:sz="0" w:space="0" w:color="auto"/>
                    <w:left w:val="none" w:sz="0" w:space="0" w:color="auto"/>
                    <w:bottom w:val="none" w:sz="0" w:space="0" w:color="auto"/>
                    <w:right w:val="none" w:sz="0" w:space="0" w:color="auto"/>
                  </w:divBdr>
                  <w:divsChild>
                    <w:div w:id="1168062341">
                      <w:marLeft w:val="0"/>
                      <w:marRight w:val="0"/>
                      <w:marTop w:val="0"/>
                      <w:marBottom w:val="0"/>
                      <w:divBdr>
                        <w:top w:val="none" w:sz="0" w:space="0" w:color="auto"/>
                        <w:left w:val="none" w:sz="0" w:space="0" w:color="auto"/>
                        <w:bottom w:val="none" w:sz="0" w:space="0" w:color="auto"/>
                        <w:right w:val="none" w:sz="0" w:space="0" w:color="auto"/>
                      </w:divBdr>
                    </w:div>
                  </w:divsChild>
                </w:div>
                <w:div w:id="1025251714">
                  <w:marLeft w:val="0"/>
                  <w:marRight w:val="0"/>
                  <w:marTop w:val="0"/>
                  <w:marBottom w:val="0"/>
                  <w:divBdr>
                    <w:top w:val="none" w:sz="0" w:space="0" w:color="auto"/>
                    <w:left w:val="none" w:sz="0" w:space="0" w:color="auto"/>
                    <w:bottom w:val="none" w:sz="0" w:space="0" w:color="auto"/>
                    <w:right w:val="none" w:sz="0" w:space="0" w:color="auto"/>
                  </w:divBdr>
                  <w:divsChild>
                    <w:div w:id="325087278">
                      <w:marLeft w:val="0"/>
                      <w:marRight w:val="0"/>
                      <w:marTop w:val="0"/>
                      <w:marBottom w:val="0"/>
                      <w:divBdr>
                        <w:top w:val="none" w:sz="0" w:space="0" w:color="auto"/>
                        <w:left w:val="none" w:sz="0" w:space="0" w:color="auto"/>
                        <w:bottom w:val="none" w:sz="0" w:space="0" w:color="auto"/>
                        <w:right w:val="none" w:sz="0" w:space="0" w:color="auto"/>
                      </w:divBdr>
                    </w:div>
                  </w:divsChild>
                </w:div>
                <w:div w:id="671681113">
                  <w:marLeft w:val="0"/>
                  <w:marRight w:val="0"/>
                  <w:marTop w:val="0"/>
                  <w:marBottom w:val="0"/>
                  <w:divBdr>
                    <w:top w:val="none" w:sz="0" w:space="0" w:color="auto"/>
                    <w:left w:val="none" w:sz="0" w:space="0" w:color="auto"/>
                    <w:bottom w:val="none" w:sz="0" w:space="0" w:color="auto"/>
                    <w:right w:val="none" w:sz="0" w:space="0" w:color="auto"/>
                  </w:divBdr>
                  <w:divsChild>
                    <w:div w:id="3560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3501">
              <w:marLeft w:val="0"/>
              <w:marRight w:val="0"/>
              <w:marTop w:val="0"/>
              <w:marBottom w:val="0"/>
              <w:divBdr>
                <w:top w:val="none" w:sz="0" w:space="0" w:color="auto"/>
                <w:left w:val="none" w:sz="0" w:space="0" w:color="auto"/>
                <w:bottom w:val="none" w:sz="0" w:space="0" w:color="auto"/>
                <w:right w:val="none" w:sz="0" w:space="0" w:color="auto"/>
              </w:divBdr>
              <w:divsChild>
                <w:div w:id="361789282">
                  <w:marLeft w:val="0"/>
                  <w:marRight w:val="0"/>
                  <w:marTop w:val="0"/>
                  <w:marBottom w:val="0"/>
                  <w:divBdr>
                    <w:top w:val="none" w:sz="0" w:space="0" w:color="auto"/>
                    <w:left w:val="none" w:sz="0" w:space="0" w:color="auto"/>
                    <w:bottom w:val="none" w:sz="0" w:space="0" w:color="auto"/>
                    <w:right w:val="none" w:sz="0" w:space="0" w:color="auto"/>
                  </w:divBdr>
                  <w:divsChild>
                    <w:div w:id="53312011">
                      <w:marLeft w:val="0"/>
                      <w:marRight w:val="0"/>
                      <w:marTop w:val="0"/>
                      <w:marBottom w:val="0"/>
                      <w:divBdr>
                        <w:top w:val="none" w:sz="0" w:space="0" w:color="auto"/>
                        <w:left w:val="none" w:sz="0" w:space="0" w:color="auto"/>
                        <w:bottom w:val="none" w:sz="0" w:space="0" w:color="auto"/>
                        <w:right w:val="none" w:sz="0" w:space="0" w:color="auto"/>
                      </w:divBdr>
                    </w:div>
                  </w:divsChild>
                </w:div>
                <w:div w:id="1032728612">
                  <w:marLeft w:val="0"/>
                  <w:marRight w:val="0"/>
                  <w:marTop w:val="0"/>
                  <w:marBottom w:val="0"/>
                  <w:divBdr>
                    <w:top w:val="none" w:sz="0" w:space="0" w:color="auto"/>
                    <w:left w:val="none" w:sz="0" w:space="0" w:color="auto"/>
                    <w:bottom w:val="none" w:sz="0" w:space="0" w:color="auto"/>
                    <w:right w:val="none" w:sz="0" w:space="0" w:color="auto"/>
                  </w:divBdr>
                  <w:divsChild>
                    <w:div w:id="115106110">
                      <w:marLeft w:val="0"/>
                      <w:marRight w:val="0"/>
                      <w:marTop w:val="0"/>
                      <w:marBottom w:val="0"/>
                      <w:divBdr>
                        <w:top w:val="none" w:sz="0" w:space="0" w:color="auto"/>
                        <w:left w:val="none" w:sz="0" w:space="0" w:color="auto"/>
                        <w:bottom w:val="none" w:sz="0" w:space="0" w:color="auto"/>
                        <w:right w:val="none" w:sz="0" w:space="0" w:color="auto"/>
                      </w:divBdr>
                    </w:div>
                  </w:divsChild>
                </w:div>
                <w:div w:id="1449230165">
                  <w:marLeft w:val="0"/>
                  <w:marRight w:val="0"/>
                  <w:marTop w:val="0"/>
                  <w:marBottom w:val="0"/>
                  <w:divBdr>
                    <w:top w:val="none" w:sz="0" w:space="0" w:color="auto"/>
                    <w:left w:val="none" w:sz="0" w:space="0" w:color="auto"/>
                    <w:bottom w:val="none" w:sz="0" w:space="0" w:color="auto"/>
                    <w:right w:val="none" w:sz="0" w:space="0" w:color="auto"/>
                  </w:divBdr>
                  <w:divsChild>
                    <w:div w:id="19750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57215">
          <w:marLeft w:val="0"/>
          <w:marRight w:val="0"/>
          <w:marTop w:val="0"/>
          <w:marBottom w:val="0"/>
          <w:divBdr>
            <w:top w:val="none" w:sz="0" w:space="0" w:color="auto"/>
            <w:left w:val="none" w:sz="0" w:space="0" w:color="auto"/>
            <w:bottom w:val="none" w:sz="0" w:space="0" w:color="auto"/>
            <w:right w:val="none" w:sz="0" w:space="0" w:color="auto"/>
          </w:divBdr>
          <w:divsChild>
            <w:div w:id="748968236">
              <w:marLeft w:val="0"/>
              <w:marRight w:val="0"/>
              <w:marTop w:val="0"/>
              <w:marBottom w:val="0"/>
              <w:divBdr>
                <w:top w:val="none" w:sz="0" w:space="0" w:color="auto"/>
                <w:left w:val="none" w:sz="0" w:space="0" w:color="auto"/>
                <w:bottom w:val="none" w:sz="0" w:space="0" w:color="auto"/>
                <w:right w:val="none" w:sz="0" w:space="0" w:color="auto"/>
              </w:divBdr>
              <w:divsChild>
                <w:div w:id="1694764596">
                  <w:marLeft w:val="0"/>
                  <w:marRight w:val="0"/>
                  <w:marTop w:val="0"/>
                  <w:marBottom w:val="0"/>
                  <w:divBdr>
                    <w:top w:val="none" w:sz="0" w:space="0" w:color="auto"/>
                    <w:left w:val="none" w:sz="0" w:space="0" w:color="auto"/>
                    <w:bottom w:val="none" w:sz="0" w:space="0" w:color="auto"/>
                    <w:right w:val="none" w:sz="0" w:space="0" w:color="auto"/>
                  </w:divBdr>
                  <w:divsChild>
                    <w:div w:id="985352196">
                      <w:marLeft w:val="0"/>
                      <w:marRight w:val="0"/>
                      <w:marTop w:val="0"/>
                      <w:marBottom w:val="0"/>
                      <w:divBdr>
                        <w:top w:val="none" w:sz="0" w:space="0" w:color="auto"/>
                        <w:left w:val="none" w:sz="0" w:space="0" w:color="auto"/>
                        <w:bottom w:val="none" w:sz="0" w:space="0" w:color="auto"/>
                        <w:right w:val="none" w:sz="0" w:space="0" w:color="auto"/>
                      </w:divBdr>
                    </w:div>
                  </w:divsChild>
                </w:div>
                <w:div w:id="1961377775">
                  <w:marLeft w:val="0"/>
                  <w:marRight w:val="0"/>
                  <w:marTop w:val="0"/>
                  <w:marBottom w:val="0"/>
                  <w:divBdr>
                    <w:top w:val="none" w:sz="0" w:space="0" w:color="auto"/>
                    <w:left w:val="none" w:sz="0" w:space="0" w:color="auto"/>
                    <w:bottom w:val="none" w:sz="0" w:space="0" w:color="auto"/>
                    <w:right w:val="none" w:sz="0" w:space="0" w:color="auto"/>
                  </w:divBdr>
                  <w:divsChild>
                    <w:div w:id="1814178562">
                      <w:marLeft w:val="0"/>
                      <w:marRight w:val="0"/>
                      <w:marTop w:val="0"/>
                      <w:marBottom w:val="0"/>
                      <w:divBdr>
                        <w:top w:val="none" w:sz="0" w:space="0" w:color="auto"/>
                        <w:left w:val="none" w:sz="0" w:space="0" w:color="auto"/>
                        <w:bottom w:val="none" w:sz="0" w:space="0" w:color="auto"/>
                        <w:right w:val="none" w:sz="0" w:space="0" w:color="auto"/>
                      </w:divBdr>
                    </w:div>
                  </w:divsChild>
                </w:div>
                <w:div w:id="1327712129">
                  <w:marLeft w:val="0"/>
                  <w:marRight w:val="0"/>
                  <w:marTop w:val="0"/>
                  <w:marBottom w:val="0"/>
                  <w:divBdr>
                    <w:top w:val="none" w:sz="0" w:space="0" w:color="auto"/>
                    <w:left w:val="none" w:sz="0" w:space="0" w:color="auto"/>
                    <w:bottom w:val="none" w:sz="0" w:space="0" w:color="auto"/>
                    <w:right w:val="none" w:sz="0" w:space="0" w:color="auto"/>
                  </w:divBdr>
                  <w:divsChild>
                    <w:div w:id="15259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449050">
      <w:bodyDiv w:val="1"/>
      <w:marLeft w:val="0"/>
      <w:marRight w:val="0"/>
      <w:marTop w:val="0"/>
      <w:marBottom w:val="0"/>
      <w:divBdr>
        <w:top w:val="none" w:sz="0" w:space="0" w:color="auto"/>
        <w:left w:val="none" w:sz="0" w:space="0" w:color="auto"/>
        <w:bottom w:val="none" w:sz="0" w:space="0" w:color="auto"/>
        <w:right w:val="none" w:sz="0" w:space="0" w:color="auto"/>
      </w:divBdr>
      <w:divsChild>
        <w:div w:id="1102382284">
          <w:marLeft w:val="0"/>
          <w:marRight w:val="0"/>
          <w:marTop w:val="0"/>
          <w:marBottom w:val="0"/>
          <w:divBdr>
            <w:top w:val="none" w:sz="0" w:space="0" w:color="auto"/>
            <w:left w:val="none" w:sz="0" w:space="0" w:color="auto"/>
            <w:bottom w:val="none" w:sz="0" w:space="0" w:color="auto"/>
            <w:right w:val="none" w:sz="0" w:space="0" w:color="auto"/>
          </w:divBdr>
          <w:divsChild>
            <w:div w:id="1533572343">
              <w:marLeft w:val="0"/>
              <w:marRight w:val="0"/>
              <w:marTop w:val="0"/>
              <w:marBottom w:val="0"/>
              <w:divBdr>
                <w:top w:val="none" w:sz="0" w:space="0" w:color="auto"/>
                <w:left w:val="none" w:sz="0" w:space="0" w:color="auto"/>
                <w:bottom w:val="none" w:sz="0" w:space="0" w:color="auto"/>
                <w:right w:val="none" w:sz="0" w:space="0" w:color="auto"/>
              </w:divBdr>
              <w:divsChild>
                <w:div w:id="866262267">
                  <w:marLeft w:val="0"/>
                  <w:marRight w:val="0"/>
                  <w:marTop w:val="0"/>
                  <w:marBottom w:val="0"/>
                  <w:divBdr>
                    <w:top w:val="none" w:sz="0" w:space="0" w:color="auto"/>
                    <w:left w:val="none" w:sz="0" w:space="0" w:color="auto"/>
                    <w:bottom w:val="none" w:sz="0" w:space="0" w:color="auto"/>
                    <w:right w:val="none" w:sz="0" w:space="0" w:color="auto"/>
                  </w:divBdr>
                  <w:divsChild>
                    <w:div w:id="1510830049">
                      <w:marLeft w:val="0"/>
                      <w:marRight w:val="0"/>
                      <w:marTop w:val="0"/>
                      <w:marBottom w:val="0"/>
                      <w:divBdr>
                        <w:top w:val="none" w:sz="0" w:space="0" w:color="auto"/>
                        <w:left w:val="none" w:sz="0" w:space="0" w:color="auto"/>
                        <w:bottom w:val="none" w:sz="0" w:space="0" w:color="auto"/>
                        <w:right w:val="none" w:sz="0" w:space="0" w:color="auto"/>
                      </w:divBdr>
                    </w:div>
                  </w:divsChild>
                </w:div>
                <w:div w:id="857356446">
                  <w:marLeft w:val="0"/>
                  <w:marRight w:val="0"/>
                  <w:marTop w:val="0"/>
                  <w:marBottom w:val="0"/>
                  <w:divBdr>
                    <w:top w:val="none" w:sz="0" w:space="0" w:color="auto"/>
                    <w:left w:val="none" w:sz="0" w:space="0" w:color="auto"/>
                    <w:bottom w:val="none" w:sz="0" w:space="0" w:color="auto"/>
                    <w:right w:val="none" w:sz="0" w:space="0" w:color="auto"/>
                  </w:divBdr>
                  <w:divsChild>
                    <w:div w:id="1661036132">
                      <w:marLeft w:val="0"/>
                      <w:marRight w:val="0"/>
                      <w:marTop w:val="0"/>
                      <w:marBottom w:val="0"/>
                      <w:divBdr>
                        <w:top w:val="none" w:sz="0" w:space="0" w:color="auto"/>
                        <w:left w:val="none" w:sz="0" w:space="0" w:color="auto"/>
                        <w:bottom w:val="none" w:sz="0" w:space="0" w:color="auto"/>
                        <w:right w:val="none" w:sz="0" w:space="0" w:color="auto"/>
                      </w:divBdr>
                    </w:div>
                  </w:divsChild>
                </w:div>
                <w:div w:id="1973055605">
                  <w:marLeft w:val="0"/>
                  <w:marRight w:val="0"/>
                  <w:marTop w:val="0"/>
                  <w:marBottom w:val="0"/>
                  <w:divBdr>
                    <w:top w:val="none" w:sz="0" w:space="0" w:color="auto"/>
                    <w:left w:val="none" w:sz="0" w:space="0" w:color="auto"/>
                    <w:bottom w:val="none" w:sz="0" w:space="0" w:color="auto"/>
                    <w:right w:val="none" w:sz="0" w:space="0" w:color="auto"/>
                  </w:divBdr>
                  <w:divsChild>
                    <w:div w:id="4519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4680">
          <w:marLeft w:val="0"/>
          <w:marRight w:val="0"/>
          <w:marTop w:val="0"/>
          <w:marBottom w:val="0"/>
          <w:divBdr>
            <w:top w:val="none" w:sz="0" w:space="0" w:color="auto"/>
            <w:left w:val="none" w:sz="0" w:space="0" w:color="auto"/>
            <w:bottom w:val="none" w:sz="0" w:space="0" w:color="auto"/>
            <w:right w:val="none" w:sz="0" w:space="0" w:color="auto"/>
          </w:divBdr>
          <w:divsChild>
            <w:div w:id="544833193">
              <w:marLeft w:val="0"/>
              <w:marRight w:val="0"/>
              <w:marTop w:val="0"/>
              <w:marBottom w:val="0"/>
              <w:divBdr>
                <w:top w:val="none" w:sz="0" w:space="0" w:color="auto"/>
                <w:left w:val="none" w:sz="0" w:space="0" w:color="auto"/>
                <w:bottom w:val="none" w:sz="0" w:space="0" w:color="auto"/>
                <w:right w:val="none" w:sz="0" w:space="0" w:color="auto"/>
              </w:divBdr>
              <w:divsChild>
                <w:div w:id="146364171">
                  <w:marLeft w:val="0"/>
                  <w:marRight w:val="0"/>
                  <w:marTop w:val="0"/>
                  <w:marBottom w:val="0"/>
                  <w:divBdr>
                    <w:top w:val="none" w:sz="0" w:space="0" w:color="auto"/>
                    <w:left w:val="none" w:sz="0" w:space="0" w:color="auto"/>
                    <w:bottom w:val="none" w:sz="0" w:space="0" w:color="auto"/>
                    <w:right w:val="none" w:sz="0" w:space="0" w:color="auto"/>
                  </w:divBdr>
                </w:div>
                <w:div w:id="1453791118">
                  <w:marLeft w:val="0"/>
                  <w:marRight w:val="0"/>
                  <w:marTop w:val="0"/>
                  <w:marBottom w:val="0"/>
                  <w:divBdr>
                    <w:top w:val="none" w:sz="0" w:space="0" w:color="auto"/>
                    <w:left w:val="none" w:sz="0" w:space="0" w:color="auto"/>
                    <w:bottom w:val="none" w:sz="0" w:space="0" w:color="auto"/>
                    <w:right w:val="none" w:sz="0" w:space="0" w:color="auto"/>
                  </w:divBdr>
                </w:div>
                <w:div w:id="1082525434">
                  <w:marLeft w:val="0"/>
                  <w:marRight w:val="0"/>
                  <w:marTop w:val="0"/>
                  <w:marBottom w:val="0"/>
                  <w:divBdr>
                    <w:top w:val="none" w:sz="0" w:space="0" w:color="auto"/>
                    <w:left w:val="none" w:sz="0" w:space="0" w:color="auto"/>
                    <w:bottom w:val="none" w:sz="0" w:space="0" w:color="auto"/>
                    <w:right w:val="none" w:sz="0" w:space="0" w:color="auto"/>
                  </w:divBdr>
                </w:div>
              </w:divsChild>
            </w:div>
            <w:div w:id="1571694428">
              <w:marLeft w:val="0"/>
              <w:marRight w:val="0"/>
              <w:marTop w:val="0"/>
              <w:marBottom w:val="0"/>
              <w:divBdr>
                <w:top w:val="none" w:sz="0" w:space="0" w:color="auto"/>
                <w:left w:val="none" w:sz="0" w:space="0" w:color="auto"/>
                <w:bottom w:val="none" w:sz="0" w:space="0" w:color="auto"/>
                <w:right w:val="none" w:sz="0" w:space="0" w:color="auto"/>
              </w:divBdr>
              <w:divsChild>
                <w:div w:id="1217162802">
                  <w:marLeft w:val="0"/>
                  <w:marRight w:val="0"/>
                  <w:marTop w:val="0"/>
                  <w:marBottom w:val="0"/>
                  <w:divBdr>
                    <w:top w:val="none" w:sz="0" w:space="0" w:color="auto"/>
                    <w:left w:val="none" w:sz="0" w:space="0" w:color="auto"/>
                    <w:bottom w:val="none" w:sz="0" w:space="0" w:color="auto"/>
                    <w:right w:val="none" w:sz="0" w:space="0" w:color="auto"/>
                  </w:divBdr>
                </w:div>
                <w:div w:id="315844373">
                  <w:marLeft w:val="0"/>
                  <w:marRight w:val="0"/>
                  <w:marTop w:val="0"/>
                  <w:marBottom w:val="0"/>
                  <w:divBdr>
                    <w:top w:val="none" w:sz="0" w:space="0" w:color="auto"/>
                    <w:left w:val="none" w:sz="0" w:space="0" w:color="auto"/>
                    <w:bottom w:val="none" w:sz="0" w:space="0" w:color="auto"/>
                    <w:right w:val="none" w:sz="0" w:space="0" w:color="auto"/>
                  </w:divBdr>
                </w:div>
                <w:div w:id="9432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WAB@hq.doe.gov" TargetMode="External"/><Relationship Id="rId21" Type="http://schemas.openxmlformats.org/officeDocument/2006/relationships/hyperlink" Target="mailto:ocm.czm.infrastructure@noaa.gov" TargetMode="External"/><Relationship Id="rId34" Type="http://schemas.openxmlformats.org/officeDocument/2006/relationships/hyperlink" Target="mailto:karshelia.kinard@nasa.gov" TargetMode="External"/><Relationship Id="rId42" Type="http://schemas.openxmlformats.org/officeDocument/2006/relationships/hyperlink" Target="https://www.grants.gov/search-results-detail/354906" TargetMode="External"/><Relationship Id="rId47" Type="http://schemas.openxmlformats.org/officeDocument/2006/relationships/hyperlink" Target="https://eere-exchange.energy.gov/" TargetMode="External"/><Relationship Id="rId50" Type="http://schemas.openxmlformats.org/officeDocument/2006/relationships/hyperlink" Target="https://www.grants.gov/search-results-detail/354842" TargetMode="External"/><Relationship Id="rId55" Type="http://schemas.openxmlformats.org/officeDocument/2006/relationships/hyperlink" Target="mailto:solar.incubator@ee.doe.gov" TargetMode="External"/><Relationship Id="rId63" Type="http://schemas.openxmlformats.org/officeDocument/2006/relationships/hyperlink" Target="mailto:Sandra.Gogol@hq.dhs.gov" TargetMode="External"/><Relationship Id="rId68" Type="http://schemas.openxmlformats.org/officeDocument/2006/relationships/theme" Target="theme/theme1.xml"/><Relationship Id="rId7" Type="http://schemas.openxmlformats.org/officeDocument/2006/relationships/hyperlink" Target="https://www.firescience.gov/ords/prd/jf_jfsp/jf_jfsp/r/jfspublic/jfsp-funding-announcements1?session=3380286328972" TargetMode="External"/><Relationship Id="rId2" Type="http://schemas.openxmlformats.org/officeDocument/2006/relationships/settings" Target="settings.xml"/><Relationship Id="rId16" Type="http://schemas.openxmlformats.org/officeDocument/2006/relationships/hyperlink" Target="https://sam.gov/opp/b80b7e4deceb48598bf64cfa9151d0e6/view" TargetMode="External"/><Relationship Id="rId29" Type="http://schemas.openxmlformats.org/officeDocument/2006/relationships/hyperlink" Target="mailto:BSAFE@darpa.mil" TargetMode="External"/><Relationship Id="rId11" Type="http://schemas.openxmlformats.org/officeDocument/2006/relationships/hyperlink" Target="https://www.grants.gov/search-results-detail/355046" TargetMode="External"/><Relationship Id="rId24" Type="http://schemas.openxmlformats.org/officeDocument/2006/relationships/hyperlink" Target="https://www.federalregister.gov/documents/2024/06/17/2024-13234/21st-century-energy-workforce-advisory-board" TargetMode="External"/><Relationship Id="rId32" Type="http://schemas.openxmlformats.org/officeDocument/2006/relationships/hyperlink" Target="mailto:irma.c.rodriguez@nasa.gov" TargetMode="External"/><Relationship Id="rId37" Type="http://schemas.openxmlformats.org/officeDocument/2006/relationships/hyperlink" Target="https://www.grants.gov/search-results-detail/354824" TargetMode="External"/><Relationship Id="rId40" Type="http://schemas.openxmlformats.org/officeDocument/2006/relationships/hyperlink" Target="https://sam.gov/opp/9e3ce0e36e314855b72d091b9017742e/view" TargetMode="External"/><Relationship Id="rId45" Type="http://schemas.openxmlformats.org/officeDocument/2006/relationships/hyperlink" Target="mailto:hq-ecf-call@mail.nasa.gov" TargetMode="External"/><Relationship Id="rId53" Type="http://schemas.openxmlformats.org/officeDocument/2006/relationships/hyperlink" Target="https://www.grants.gov/search-results-detail/354748" TargetMode="External"/><Relationship Id="rId58" Type="http://schemas.openxmlformats.org/officeDocument/2006/relationships/hyperlink" Target="mailto:hq-smd-bridge@mail.nasa.gov" TargetMode="External"/><Relationship Id="rId66" Type="http://schemas.openxmlformats.org/officeDocument/2006/relationships/hyperlink" Target="mailto:sbir@nsf.gov" TargetMode="External"/><Relationship Id="rId5" Type="http://schemas.openxmlformats.org/officeDocument/2006/relationships/hyperlink" Target="mailto:john.spina@us.af.mil" TargetMode="External"/><Relationship Id="rId61" Type="http://schemas.openxmlformats.org/officeDocument/2006/relationships/hyperlink" Target="mailto:EQSTRA@darpa.mil" TargetMode="External"/><Relationship Id="rId19" Type="http://schemas.openxmlformats.org/officeDocument/2006/relationships/hyperlink" Target="mailto:hillary.s.roy.civ@army.mil" TargetMode="External"/><Relationship Id="rId14" Type="http://schemas.openxmlformats.org/officeDocument/2006/relationships/hyperlink" Target="mailto:HR001124S0023@darpa.mil" TargetMode="External"/><Relationship Id="rId22" Type="http://schemas.openxmlformats.org/officeDocument/2006/relationships/hyperlink" Target="https://www.grants.gov/search-results-detail/355005" TargetMode="External"/><Relationship Id="rId27" Type="http://schemas.openxmlformats.org/officeDocument/2006/relationships/hyperlink" Target="https://www.grants.gov/search-results-detail/354978" TargetMode="External"/><Relationship Id="rId30" Type="http://schemas.openxmlformats.org/officeDocument/2006/relationships/hyperlink" Target="https://www.federalregister.gov/documents/2024/06/13/2024-13006/nasa-advisory-council-aeronautics-committee-meeting" TargetMode="External"/><Relationship Id="rId35" Type="http://schemas.openxmlformats.org/officeDocument/2006/relationships/hyperlink" Target="https://sam.gov/opp/d50c14eb2b184bb5bd69a51b8669a070/view" TargetMode="External"/><Relationship Id="rId43" Type="http://schemas.openxmlformats.org/officeDocument/2006/relationships/hyperlink" Target="https://nspires.nasaprs.com/external/solicitations/summary.do?solId=%7b2A3B6526-0CD7-06FF-38C9-9828AC80E069%7d&amp;path=&amp;method=init" TargetMode="External"/><Relationship Id="rId48" Type="http://schemas.openxmlformats.org/officeDocument/2006/relationships/hyperlink" Target="mailto:Value.of.Geothermal@ee.doe.gov" TargetMode="External"/><Relationship Id="rId56" Type="http://schemas.openxmlformats.org/officeDocument/2006/relationships/hyperlink" Target="https://www.grants.gov/search-results-detail/354774" TargetMode="External"/><Relationship Id="rId64" Type="http://schemas.openxmlformats.org/officeDocument/2006/relationships/hyperlink" Target="https://www.grants.gov/search-results-detail/354632" TargetMode="External"/><Relationship Id="rId8" Type="http://schemas.openxmlformats.org/officeDocument/2006/relationships/hyperlink" Target="mailto:pglass@blm.gov" TargetMode="External"/><Relationship Id="rId51" Type="http://schemas.openxmlformats.org/officeDocument/2006/relationships/hyperlink" Target="https://sam.gov/opp/6c7ee345c3e742e0acf5013e497b71ce/view" TargetMode="External"/><Relationship Id="rId3" Type="http://schemas.openxmlformats.org/officeDocument/2006/relationships/webSettings" Target="webSettings.xml"/><Relationship Id="rId12" Type="http://schemas.openxmlformats.org/officeDocument/2006/relationships/hyperlink" Target="https://sam.gov/opp/03c6a0ca7eea42b3af6a1322a8002576/view" TargetMode="External"/><Relationship Id="rId17" Type="http://schemas.openxmlformats.org/officeDocument/2006/relationships/hyperlink" Target="mailto:NAWCAD-Academia-BAA@us.navy.mil" TargetMode="External"/><Relationship Id="rId25" Type="http://schemas.openxmlformats.org/officeDocument/2006/relationships/hyperlink" Target="https://www.energy.gov/policy/21st-century-energy-workforce-advisory-board-ewab" TargetMode="External"/><Relationship Id="rId33" Type="http://schemas.openxmlformats.org/officeDocument/2006/relationships/hyperlink" Target="https://www.federalregister.gov/documents/2024/06/13/2024-13007/nasa-planetary-science-advisory-committee-meeting" TargetMode="External"/><Relationship Id="rId38" Type="http://schemas.openxmlformats.org/officeDocument/2006/relationships/hyperlink" Target="https://sam.gov/opp/7e6542f8c536430ea1fda5867cc6c9ce/view" TargetMode="External"/><Relationship Id="rId46" Type="http://schemas.openxmlformats.org/officeDocument/2006/relationships/hyperlink" Target="https://www.grants.gov/search-results-detail/354909" TargetMode="External"/><Relationship Id="rId59" Type="http://schemas.openxmlformats.org/officeDocument/2006/relationships/hyperlink" Target="https://www.grants.gov/search-results-detail/354656" TargetMode="External"/><Relationship Id="rId67" Type="http://schemas.openxmlformats.org/officeDocument/2006/relationships/fontTable" Target="fontTable.xml"/><Relationship Id="rId20" Type="http://schemas.openxmlformats.org/officeDocument/2006/relationships/hyperlink" Target="https://www.grants.gov/search-results-detail/355006" TargetMode="External"/><Relationship Id="rId41" Type="http://schemas.openxmlformats.org/officeDocument/2006/relationships/hyperlink" Target="mailto:DAIRS@darpa.mil" TargetMode="External"/><Relationship Id="rId54" Type="http://schemas.openxmlformats.org/officeDocument/2006/relationships/hyperlink" Target="https://eere-exchange.energy.gov/Default.aspx" TargetMode="External"/><Relationship Id="rId62" Type="http://schemas.openxmlformats.org/officeDocument/2006/relationships/hyperlink" Target="https://www.grants.gov/search-results-detail/354608" TargetMode="External"/><Relationship Id="rId1" Type="http://schemas.openxmlformats.org/officeDocument/2006/relationships/styles" Target="styles.xml"/><Relationship Id="rId6" Type="http://schemas.openxmlformats.org/officeDocument/2006/relationships/hyperlink" Target="https://www.grants.gov/search-results-detail/355041" TargetMode="External"/><Relationship Id="rId15" Type="http://schemas.openxmlformats.org/officeDocument/2006/relationships/hyperlink" Target="https://grants.gov/search-results-detail/355077" TargetMode="External"/><Relationship Id="rId23" Type="http://schemas.openxmlformats.org/officeDocument/2006/relationships/hyperlink" Target="mailto:ocm.nerrs.infrastructure@noaa.gov" TargetMode="External"/><Relationship Id="rId28" Type="http://schemas.openxmlformats.org/officeDocument/2006/relationships/hyperlink" Target="https://sam.gov/opp/5f73920279b745a491b865013ad749c8/view" TargetMode="External"/><Relationship Id="rId36" Type="http://schemas.openxmlformats.org/officeDocument/2006/relationships/hyperlink" Target="mailto:APAQuS@darpa.mil" TargetMode="External"/><Relationship Id="rId49" Type="http://schemas.openxmlformats.org/officeDocument/2006/relationships/hyperlink" Target="https://forms.osi.apps.mil/r/7V9GSjLr1G" TargetMode="External"/><Relationship Id="rId57" Type="http://schemas.openxmlformats.org/officeDocument/2006/relationships/hyperlink" Target="https://nspires.nasaprs.com/external/solicitations/summary.do?solId=%7bB9C94DB4-E679-3CAA-398D-830387955F4D%7d&amp;path=&amp;method=init" TargetMode="External"/><Relationship Id="rId10" Type="http://schemas.openxmlformats.org/officeDocument/2006/relationships/hyperlink" Target="mailto:john.hatfield@netl.doe.gov" TargetMode="External"/><Relationship Id="rId31" Type="http://schemas.openxmlformats.org/officeDocument/2006/relationships/hyperlink" Target="https://www.nasa.gov/nasa-advisory-council-aeronautics-committee/" TargetMode="External"/><Relationship Id="rId44" Type="http://schemas.openxmlformats.org/officeDocument/2006/relationships/hyperlink" Target="https://sam.gov/opp/c3e86c0a070b4cbc9c328daa66c986ad/view" TargetMode="External"/><Relationship Id="rId52" Type="http://schemas.openxmlformats.org/officeDocument/2006/relationships/hyperlink" Target="mailto:james.e.farnsworth8.civ@us.navy.mil" TargetMode="External"/><Relationship Id="rId60" Type="http://schemas.openxmlformats.org/officeDocument/2006/relationships/hyperlink" Target="https://sam.gov/opp/c56228ff6cca422290356fdb404cdc8e/view" TargetMode="External"/><Relationship Id="rId65" Type="http://schemas.openxmlformats.org/officeDocument/2006/relationships/hyperlink" Target="https://new.nsf.gov/funding/opportunities/nsf-small-business-innovation-research-small-0" TargetMode="External"/><Relationship Id="rId4" Type="http://schemas.openxmlformats.org/officeDocument/2006/relationships/hyperlink" Target="https://sam.gov/opp/f66e99e5063b4be7bd5eb683c0fdb6f5/view" TargetMode="External"/><Relationship Id="rId9" Type="http://schemas.openxmlformats.org/officeDocument/2006/relationships/hyperlink" Target="https://grants.gov/search-results-detail/355075" TargetMode="External"/><Relationship Id="rId13" Type="http://schemas.openxmlformats.org/officeDocument/2006/relationships/hyperlink" Target="https://www.darpa.mil/about-us/offices/tto" TargetMode="External"/><Relationship Id="rId18" Type="http://schemas.openxmlformats.org/officeDocument/2006/relationships/hyperlink" Target="https://sam.gov/opp/524a6a1bd5ee4f93b5f26b5ee1b4e1ef/view" TargetMode="External"/><Relationship Id="rId39" Type="http://schemas.openxmlformats.org/officeDocument/2006/relationships/hyperlink" Target="mailto:david.m.roden2.civ@us.nav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3030</Words>
  <Characters>17276</Characters>
  <Application>Microsoft Office Word</Application>
  <DocSecurity>0</DocSecurity>
  <Lines>143</Lines>
  <Paragraphs>40</Paragraphs>
  <ScaleCrop>false</ScaleCrop>
  <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Barrera</dc:creator>
  <cp:keywords/>
  <dc:description/>
  <cp:lastModifiedBy>Yotzelin Dominguez Vazquez</cp:lastModifiedBy>
  <cp:revision>2</cp:revision>
  <dcterms:created xsi:type="dcterms:W3CDTF">2024-06-26T17:42:00Z</dcterms:created>
  <dcterms:modified xsi:type="dcterms:W3CDTF">2024-06-26T17:42:00Z</dcterms:modified>
</cp:coreProperties>
</file>